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7BE8F" w14:textId="77777777" w:rsidR="008D2A3E" w:rsidRPr="006B6720" w:rsidRDefault="008D2A3E" w:rsidP="008D2A3E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B672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9</w:t>
      </w:r>
    </w:p>
    <w:p w14:paraId="57066D55" w14:textId="77777777" w:rsidR="008D2A3E" w:rsidRPr="006B6720" w:rsidRDefault="008D2A3E" w:rsidP="008D2A3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9D399C" w14:textId="77777777" w:rsidR="008D2A3E" w:rsidRPr="006B6720" w:rsidRDefault="008D2A3E" w:rsidP="008D2A3E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720">
        <w:rPr>
          <w:rFonts w:ascii="Times New Roman" w:hAnsi="Times New Roman" w:cs="Times New Roman"/>
          <w:sz w:val="20"/>
          <w:szCs w:val="20"/>
        </w:rPr>
        <w:t>RAMOWY PLAN NAUCZANIA DLA BRANŻOWEJ SZKOŁY II STOPNIA, W TYM BRANŻOWEJ SZKOŁY II STOPNIA SPECJALNEJ DLA UCZNIÓW W NORMIE INTELEKTUALNEJ: NIEPEŁNOSPRAWNYCH, NIEDOSTOSOWANYCH SPOŁECZNIE ORAZ ZAGROŻONYCH NIEDOSTOSOWANIEM SPOŁECZNYM, PROWADZĄCEJ ZAJĘCIA W FORMIE DZIENNEJ, STACJONARNEJ I ZAOCZNEJ</w:t>
      </w:r>
    </w:p>
    <w:tbl>
      <w:tblPr>
        <w:tblW w:w="144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6"/>
        <w:gridCol w:w="1134"/>
        <w:gridCol w:w="851"/>
        <w:gridCol w:w="1275"/>
        <w:gridCol w:w="1294"/>
        <w:gridCol w:w="1399"/>
        <w:gridCol w:w="1275"/>
        <w:gridCol w:w="709"/>
        <w:gridCol w:w="585"/>
        <w:gridCol w:w="691"/>
        <w:gridCol w:w="593"/>
        <w:gridCol w:w="1395"/>
      </w:tblGrid>
      <w:tr w:rsidR="008D2A3E" w:rsidRPr="006B6720" w14:paraId="163B4AE6" w14:textId="77777777" w:rsidTr="00D06E0A">
        <w:trPr>
          <w:trHeight w:val="33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7E67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5E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Obowiązkowe zajęcia edukacyjne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44F6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Forma dzienna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58A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  <w:p w14:paraId="15B6C20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dwuletnim okresie nauczania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D459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 stacjonarna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095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  <w:p w14:paraId="0C078476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dwuletnim okresie nauczania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04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 zaoczna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16A1D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  <w:p w14:paraId="29F0CED3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dwuletnim okresie nauczania</w:t>
            </w:r>
          </w:p>
        </w:tc>
      </w:tr>
      <w:tr w:rsidR="008D2A3E" w:rsidRPr="006B6720" w14:paraId="2975F90E" w14:textId="77777777" w:rsidTr="00D06E0A">
        <w:trPr>
          <w:trHeight w:val="5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50FA6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6590D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32A6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Tygodniowy wymiar godzin w klasie</w:t>
            </w:r>
          </w:p>
          <w:p w14:paraId="43EE93CD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 każdym semestrze)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8E5E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8C53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Tygodniowy wymiar godzin</w:t>
            </w:r>
          </w:p>
          <w:p w14:paraId="5E033B0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klasie (w każdym semestrze)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75A6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D247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Semestralny wymiar godzin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BD34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D2A3E" w:rsidRPr="006B6720" w14:paraId="6F60FEAB" w14:textId="77777777" w:rsidTr="00D06E0A">
        <w:trPr>
          <w:trHeight w:val="38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05DE3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921A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19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01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C6E5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2F1B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EFD79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EF39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27E4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4498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4CB8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0E8EF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5126F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D2A3E" w:rsidRPr="006B6720" w14:paraId="6B78FE41" w14:textId="77777777" w:rsidTr="00D06E0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D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8EF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5F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FBE" w14:textId="77777777" w:rsidR="008D2A3E" w:rsidRPr="00166D7E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98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B1D9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75B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66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166D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1445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81A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7AF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68D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E2F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94D9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8D2A3E" w:rsidRPr="006B6720" w14:paraId="57987C46" w14:textId="77777777" w:rsidTr="00D06E0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103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B10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obcy nowożytny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66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3C9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6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9C9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3FD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3AC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C10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167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DD8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037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1F4D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DB4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108</w:t>
            </w:r>
          </w:p>
        </w:tc>
      </w:tr>
      <w:tr w:rsidR="008D2A3E" w:rsidRPr="006B6720" w14:paraId="21040060" w14:textId="77777777" w:rsidTr="00D06E0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3D5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328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8E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0C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99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4A35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AC1F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E513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CC25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4A7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577F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6E7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AD9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130</w:t>
            </w:r>
          </w:p>
        </w:tc>
      </w:tr>
      <w:tr w:rsidR="008D2A3E" w:rsidRPr="006B6720" w14:paraId="3745F2B9" w14:textId="77777777" w:rsidTr="00D06E0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539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9715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F67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0EE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603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6BC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96A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151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97B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C29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022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64F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268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8D2A3E" w:rsidRPr="006B6720" w14:paraId="69F22214" w14:textId="77777777" w:rsidTr="00D06E0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495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5A6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9A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5E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8C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00B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2CF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CF1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19D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41D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AF2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C51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6C2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</w:tr>
      <w:tr w:rsidR="008D2A3E" w:rsidRPr="006B6720" w14:paraId="1CF241E9" w14:textId="77777777" w:rsidTr="00D06E0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AA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2033" w14:textId="0F52049A" w:rsidR="008D2A3E" w:rsidRPr="00166D7E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Kształcenie zawodowe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25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BE3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179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17A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276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A4C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5FC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337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8F6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D2A3E" w:rsidRPr="006B6720" w14:paraId="749656D1" w14:textId="77777777" w:rsidTr="00D06E0A">
        <w:trPr>
          <w:trHeight w:val="345"/>
          <w:jc w:val="center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E0C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0E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Style w:val="Odwoanieprzypisukocow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AB6D49">
              <w:rPr>
                <w:rStyle w:val="Odwoanieprzypisukocow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FCF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D31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DB66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A60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5444C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EFF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1D0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C18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468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B2FD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8D2A3E" w:rsidRPr="006B6720" w14:paraId="458539B2" w14:textId="77777777" w:rsidTr="00D06E0A">
        <w:trPr>
          <w:trHeight w:val="499"/>
          <w:jc w:val="center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7FF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Godziny do dyspozycji dyrektora szkoły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F478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697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248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BD5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9795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E9BA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8D2A3E" w:rsidRPr="006B6720" w14:paraId="6BCB680E" w14:textId="77777777" w:rsidTr="00D06E0A">
        <w:trPr>
          <w:trHeight w:val="281"/>
          <w:jc w:val="center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330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3E4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984B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9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669D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B6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8D2A3E" w:rsidRPr="006B6720" w14:paraId="7F970BFC" w14:textId="77777777" w:rsidTr="00D06E0A">
        <w:trPr>
          <w:trHeight w:val="402"/>
          <w:jc w:val="center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4D0" w14:textId="65A92052" w:rsidR="008D2A3E" w:rsidRPr="006B6720" w:rsidRDefault="008D2A3E" w:rsidP="00180B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mniejszości narodowej/język mniejszości etnicznej/język regionalny/własna historia i kultura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Style w:val="Odwoanieprzypisukocow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6B6720">
              <w:rPr>
                <w:rStyle w:val="Odwoanieprzypisukocow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56C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C379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AEC1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</w:t>
            </w:r>
          </w:p>
        </w:tc>
      </w:tr>
    </w:tbl>
    <w:p w14:paraId="60B3B5A3" w14:textId="5360BCD3" w:rsidR="008D2A3E" w:rsidRDefault="008D2A3E" w:rsidP="008D2A3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3A2C978" w14:textId="77777777" w:rsidR="008D2A3E" w:rsidRPr="008D2A3E" w:rsidRDefault="008D2A3E" w:rsidP="008D2A3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8E3548" w14:textId="691FB037" w:rsidR="008D2A3E" w:rsidRPr="008D2A3E" w:rsidRDefault="008D2A3E" w:rsidP="008D2A3E">
      <w:pPr>
        <w:tabs>
          <w:tab w:val="left" w:pos="1195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8D2A3E" w:rsidRPr="008D2A3E" w:rsidSect="00EE572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3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964"/>
        <w:gridCol w:w="3974"/>
      </w:tblGrid>
      <w:tr w:rsidR="008D2A3E" w:rsidRPr="006B6720" w14:paraId="07648422" w14:textId="77777777" w:rsidTr="00D06E0A">
        <w:trPr>
          <w:trHeight w:val="40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80D" w14:textId="5C0FC84F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Geografia państwa, z którego obszarem kulturowym utożsamia się mniejszość narodowa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B6720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2C2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5DD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53E0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</w:t>
            </w:r>
          </w:p>
        </w:tc>
      </w:tr>
      <w:tr w:rsidR="008D2A3E" w:rsidRPr="006B6720" w14:paraId="38A9288E" w14:textId="77777777" w:rsidTr="00D06E0A">
        <w:trPr>
          <w:trHeight w:val="40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B1F7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zajęcia edukacyjne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6B6720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319E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D2A3E" w:rsidRPr="006B6720" w14:paraId="02C7E295" w14:textId="77777777" w:rsidTr="00D06E0A">
        <w:trPr>
          <w:trHeight w:val="40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53B" w14:textId="77777777" w:rsidR="008D2A3E" w:rsidRPr="006B6720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migowy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6</w:t>
            </w: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9383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D2A3E" w:rsidRPr="006B6720" w14:paraId="5C3D4F28" w14:textId="77777777" w:rsidTr="00D06E0A">
        <w:trPr>
          <w:trHeight w:val="40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2760" w14:textId="77777777" w:rsidR="008D2A3E" w:rsidRPr="00166D7E" w:rsidRDefault="008D2A3E" w:rsidP="00D06E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B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Zajęcia z zakresu pomocy </w:t>
            </w:r>
            <w:r w:rsidRPr="00166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psychologiczno-pedagogicznej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6D7E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5F07" w14:textId="77777777" w:rsidR="008D2A3E" w:rsidRPr="006B6720" w:rsidRDefault="008D2A3E" w:rsidP="00D06E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712938A" w14:textId="77777777" w:rsidR="008D2A3E" w:rsidRPr="006B6720" w:rsidRDefault="008D2A3E" w:rsidP="008D2A3E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5338D" w14:textId="77777777" w:rsidR="008D2A3E" w:rsidRPr="006B6720" w:rsidRDefault="008D2A3E" w:rsidP="008D2A3E">
      <w:pPr>
        <w:pStyle w:val="USTustnpkodeksu"/>
        <w:rPr>
          <w:rFonts w:ascii="Times New Roman" w:hAnsi="Times New Roman" w:cs="Times New Roman"/>
        </w:rPr>
      </w:pPr>
      <w:r w:rsidRPr="006B6720">
        <w:rPr>
          <w:rFonts w:ascii="Times New Roman" w:hAnsi="Times New Roman" w:cs="Times New Roman"/>
        </w:rPr>
        <w:t>1. Minimalny tygodniowy wymiar godzin zajęć rewalidacyjnych dla uczniów niepełnosprawnych, w każdym roku szkolnym, wynosi:</w:t>
      </w:r>
    </w:p>
    <w:p w14:paraId="2137528F" w14:textId="77777777" w:rsidR="008D2A3E" w:rsidRPr="006B6720" w:rsidRDefault="008D2A3E" w:rsidP="008D2A3E">
      <w:pPr>
        <w:pStyle w:val="PKTpunkt"/>
        <w:rPr>
          <w:rFonts w:ascii="Times New Roman" w:eastAsia="Times New Roman" w:hAnsi="Times New Roman" w:cs="Times New Roman"/>
        </w:rPr>
      </w:pPr>
      <w:r w:rsidRPr="006B6720">
        <w:rPr>
          <w:rFonts w:ascii="Times New Roman" w:eastAsia="Times New Roman" w:hAnsi="Times New Roman" w:cs="Times New Roman"/>
        </w:rPr>
        <w:t>1)</w:t>
      </w:r>
      <w:r w:rsidRPr="006B6720">
        <w:rPr>
          <w:rFonts w:ascii="Times New Roman" w:eastAsia="Times New Roman" w:hAnsi="Times New Roman" w:cs="Times New Roman"/>
        </w:rPr>
        <w:tab/>
        <w:t>w oddziale specjalnym – po 8 godzin na oddział;</w:t>
      </w:r>
    </w:p>
    <w:p w14:paraId="6267037A" w14:textId="77777777" w:rsidR="008D2A3E" w:rsidRPr="006B6720" w:rsidRDefault="008D2A3E" w:rsidP="008D2A3E">
      <w:pPr>
        <w:pStyle w:val="PKTpunkt"/>
        <w:rPr>
          <w:rFonts w:ascii="Times New Roman" w:eastAsia="Times New Roman" w:hAnsi="Times New Roman" w:cs="Times New Roman"/>
        </w:rPr>
      </w:pPr>
      <w:r w:rsidRPr="006B6720">
        <w:rPr>
          <w:rFonts w:ascii="Times New Roman" w:eastAsia="Times New Roman" w:hAnsi="Times New Roman" w:cs="Times New Roman"/>
        </w:rPr>
        <w:t>2)</w:t>
      </w:r>
      <w:r w:rsidRPr="006B6720">
        <w:rPr>
          <w:rFonts w:ascii="Times New Roman" w:eastAsia="Times New Roman" w:hAnsi="Times New Roman" w:cs="Times New Roman"/>
        </w:rPr>
        <w:tab/>
        <w:t>w oddziale ogólnodostępnym lub integracyjnym – po 2 godziny na ucznia.</w:t>
      </w:r>
    </w:p>
    <w:p w14:paraId="24FD3CC2" w14:textId="77777777" w:rsidR="008D2A3E" w:rsidRDefault="008D2A3E" w:rsidP="008D2A3E">
      <w:pPr>
        <w:pStyle w:val="USTustnpkodeksu"/>
        <w:rPr>
          <w:rFonts w:ascii="Times New Roman" w:hAnsi="Times New Roman" w:cs="Times New Roman"/>
        </w:rPr>
      </w:pPr>
      <w:r w:rsidRPr="006B6720">
        <w:rPr>
          <w:rFonts w:ascii="Times New Roman" w:hAnsi="Times New Roman" w:cs="Times New Roman"/>
        </w:rPr>
        <w:t>2. Praktyki zawodowe są realizowane w wymiarze określonym w podstawie programowej kształcenia w zawodzie szkolnictwa branżowego, w klasie lub klasach ustalonych przez dyrektora branżowej szkoły II stopnia. Dyrektor branżowej szkoły II stopnia może rozłożyć w czasie przebieg praktyk zawodowych.</w:t>
      </w:r>
      <w:r>
        <w:rPr>
          <w:rFonts w:ascii="Times New Roman" w:hAnsi="Times New Roman" w:cs="Times New Roman"/>
        </w:rPr>
        <w:t xml:space="preserve"> </w:t>
      </w:r>
    </w:p>
    <w:sectPr w:rsidR="008D2A3E" w:rsidSect="00EE572A">
      <w:footnotePr>
        <w:numStart w:val="6"/>
      </w:foot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6B715" w14:textId="77777777" w:rsidR="005222DD" w:rsidRDefault="005222DD" w:rsidP="00886194">
      <w:r>
        <w:separator/>
      </w:r>
    </w:p>
  </w:endnote>
  <w:endnote w:type="continuationSeparator" w:id="0">
    <w:p w14:paraId="5339F8D1" w14:textId="77777777" w:rsidR="005222DD" w:rsidRDefault="005222DD" w:rsidP="0088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D9F2F" w14:textId="77777777" w:rsidR="005222DD" w:rsidRDefault="005222DD" w:rsidP="00886194">
      <w:r>
        <w:separator/>
      </w:r>
    </w:p>
  </w:footnote>
  <w:footnote w:type="continuationSeparator" w:id="0">
    <w:p w14:paraId="71209E2D" w14:textId="77777777" w:rsidR="005222DD" w:rsidRDefault="005222DD" w:rsidP="00886194">
      <w:r>
        <w:continuationSeparator/>
      </w:r>
    </w:p>
  </w:footnote>
  <w:footnote w:id="1">
    <w:p w14:paraId="4567CCCA" w14:textId="75F5E0F4" w:rsidR="008D2A3E" w:rsidRPr="008D2A3E" w:rsidRDefault="008D2A3E" w:rsidP="00897BAE">
      <w:pPr>
        <w:pStyle w:val="ODNONIKtreodnonika"/>
      </w:pPr>
      <w:r w:rsidRPr="008D2A3E">
        <w:rPr>
          <w:rStyle w:val="Odwoanieprzypisudolnego"/>
          <w:rFonts w:cs="Times New Roman"/>
          <w:sz w:val="18"/>
          <w:szCs w:val="18"/>
        </w:rPr>
        <w:footnoteRef/>
      </w:r>
      <w:r w:rsidRPr="008D2A3E">
        <w:rPr>
          <w:vertAlign w:val="superscript"/>
        </w:rPr>
        <w:t>)</w:t>
      </w:r>
      <w:r w:rsidR="00897BAE">
        <w:tab/>
      </w:r>
      <w:r w:rsidRPr="008D2A3E">
        <w:t>Dyrektor branżowej szkoły II stopnia ustala tygodniowy wymiar poszczególnych obowiązkowych zajęć edukacyjnych w każdym semestrze z zachowaniem wymiaru godzin określonego na realizację obowiązkowych zajęć edukacyjnych w klasie II.</w:t>
      </w:r>
    </w:p>
    <w:p w14:paraId="3A2838C0" w14:textId="1AA26FBD" w:rsidR="008D2A3E" w:rsidRPr="008D2A3E" w:rsidRDefault="008D2A3E" w:rsidP="00897BAE">
      <w:pPr>
        <w:pStyle w:val="ODNONIKtreodnonika"/>
      </w:pPr>
      <w:r w:rsidRPr="008D2A3E">
        <w:rPr>
          <w:vertAlign w:val="superscript"/>
        </w:rPr>
        <w:t xml:space="preserve">2) </w:t>
      </w:r>
      <w:r w:rsidR="00897BAE">
        <w:tab/>
      </w:r>
      <w:r w:rsidRPr="008D2A3E">
        <w:t>Kształcenie zawodowe odbywa się na kwalifikacyjnych kursach zawodowych w wymiarze godzin określonym w podstawie programowej kształcenia w zawodzie szkolnictwa branżowego, z uwzględnieniem przepisów wydanych na podstawie art. 117 ust. 5 ustawy – Prawo oświatowe. 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 zawodowe.</w:t>
      </w:r>
    </w:p>
    <w:p w14:paraId="3415EFA6" w14:textId="36B56140" w:rsidR="008D2A3E" w:rsidRPr="008D2A3E" w:rsidRDefault="008D2A3E" w:rsidP="00897BAE">
      <w:pPr>
        <w:pStyle w:val="ODNONIKtreodnonika"/>
      </w:pPr>
      <w:r w:rsidRPr="008D2A3E">
        <w:rPr>
          <w:vertAlign w:val="superscript"/>
        </w:rPr>
        <w:t>3)</w:t>
      </w:r>
      <w:r w:rsidR="00897BAE">
        <w:rPr>
          <w:vertAlign w:val="superscript"/>
        </w:rPr>
        <w:tab/>
      </w:r>
      <w:r w:rsidRPr="008D2A3E">
        <w:t>Wymiar godzin nie obejmuje  godzin</w:t>
      </w:r>
      <w:r w:rsidRPr="008D2A3E">
        <w:rPr>
          <w:vertAlign w:val="superscript"/>
        </w:rPr>
        <w:t xml:space="preserve"> </w:t>
      </w:r>
      <w:r w:rsidRPr="008D2A3E">
        <w:t>przeznaczonych na realizację kształcenia zawodowego.</w:t>
      </w:r>
    </w:p>
    <w:p w14:paraId="24A80503" w14:textId="006E57C7" w:rsidR="008D2A3E" w:rsidRDefault="008D2A3E" w:rsidP="00897BAE">
      <w:pPr>
        <w:pStyle w:val="ODNONIKtreodnonika"/>
      </w:pPr>
      <w:r w:rsidRPr="008D2A3E">
        <w:rPr>
          <w:vertAlign w:val="superscript"/>
        </w:rPr>
        <w:t>4)</w:t>
      </w:r>
      <w:r w:rsidR="00897BAE">
        <w:rPr>
          <w:vertAlign w:val="superscript"/>
        </w:rPr>
        <w:tab/>
      </w:r>
      <w:r w:rsidRPr="008D2A3E">
        <w:t>Wymiar godzin zajęć języka mniejszości narodowej, języka mniejszości etnicznej, języka regionalnego oraz własnej historii i kultury określają przepisy wydane na podstawie art. 13 ust. 3 ustawy o  systemie oświaty.</w:t>
      </w:r>
    </w:p>
  </w:footnote>
  <w:footnote w:id="2">
    <w:p w14:paraId="5CD51B74" w14:textId="7D778B69" w:rsidR="008D2A3E" w:rsidRPr="008D2A3E" w:rsidRDefault="008D2A3E" w:rsidP="00897BAE">
      <w:pPr>
        <w:pStyle w:val="ODNONIKtreodnonika"/>
      </w:pPr>
      <w:r w:rsidRPr="008D2A3E">
        <w:rPr>
          <w:vertAlign w:val="superscript"/>
        </w:rPr>
        <w:t>5)</w:t>
      </w:r>
      <w:r w:rsidR="00897BAE">
        <w:rPr>
          <w:vertAlign w:val="superscript"/>
        </w:rPr>
        <w:tab/>
      </w:r>
      <w:r w:rsidRPr="008D2A3E">
        <w:t>Wymiar godzin geografii państwa, z którego obszarem kulturowym utożsamia się mniejszość narodowa, określają przepisy wydane na podstawie art. 13 ust. 3 ustawy o systemie oświaty; zajęcia są realizowane w przypadku przyznania przez organ prowadzący szkołę godzin na realizację tych zajęć zgodnie z § 3 ust. 1 pkt 4 rozporządzenia.</w:t>
      </w:r>
    </w:p>
    <w:p w14:paraId="768B2966" w14:textId="32312414" w:rsidR="008D2A3E" w:rsidRPr="008D2A3E" w:rsidRDefault="008D2A3E" w:rsidP="00897BAE">
      <w:pPr>
        <w:pStyle w:val="ODNONIKtreodnonika"/>
      </w:pPr>
      <w:r w:rsidRPr="008D2A3E">
        <w:rPr>
          <w:vertAlign w:val="superscript"/>
        </w:rPr>
        <w:t xml:space="preserve">6) </w:t>
      </w:r>
      <w:r w:rsidR="00897BAE">
        <w:rPr>
          <w:vertAlign w:val="superscript"/>
        </w:rPr>
        <w:tab/>
      </w:r>
      <w:r w:rsidRPr="008D2A3E">
        <w:t>Dodatkowe zajęcia edukacyjne i zajęcia języka migowego są realizowane w przypadku przyznania przez organ prowadzący szkołę godzin na realizację tych zajęć, zgodnie z § 3 ust. 1 pkt 2 i 3 rozporządzenia.</w:t>
      </w:r>
    </w:p>
    <w:p w14:paraId="53C01C59" w14:textId="54B0C7CF" w:rsidR="008D2A3E" w:rsidRPr="008D2A3E" w:rsidRDefault="008D2A3E" w:rsidP="00897BAE">
      <w:pPr>
        <w:pStyle w:val="ODNONIKtreodnonika"/>
      </w:pPr>
      <w:r w:rsidRPr="008D2A3E">
        <w:rPr>
          <w:vertAlign w:val="superscript"/>
        </w:rPr>
        <w:t>7)</w:t>
      </w:r>
      <w:r w:rsidR="00897BAE">
        <w:tab/>
      </w:r>
      <w:r w:rsidRPr="008D2A3E">
        <w:t>Zajęcia z zakresu pomocy psychologiczno-pedagogicznej są realizowane zgodnie z przepisami wydanymi na podstawie art. 47 ust. 1 pkt 5 ustawy – Prawo oświatowe.</w:t>
      </w:r>
    </w:p>
    <w:p w14:paraId="0C0C6A90" w14:textId="77777777" w:rsidR="008D2A3E" w:rsidRDefault="008D2A3E" w:rsidP="00897BAE">
      <w:pPr>
        <w:pStyle w:val="ODNONIKtreodnonik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23D1"/>
    <w:multiLevelType w:val="hybridMultilevel"/>
    <w:tmpl w:val="B0DC9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1C60"/>
    <w:multiLevelType w:val="hybridMultilevel"/>
    <w:tmpl w:val="8BF0D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D65B3"/>
    <w:multiLevelType w:val="hybridMultilevel"/>
    <w:tmpl w:val="B48A91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8F"/>
    <w:rsid w:val="000019B9"/>
    <w:rsid w:val="00023342"/>
    <w:rsid w:val="00041D47"/>
    <w:rsid w:val="0004335A"/>
    <w:rsid w:val="00045CE9"/>
    <w:rsid w:val="00067E9D"/>
    <w:rsid w:val="000727E0"/>
    <w:rsid w:val="00076542"/>
    <w:rsid w:val="00081CB2"/>
    <w:rsid w:val="000864FC"/>
    <w:rsid w:val="00086606"/>
    <w:rsid w:val="0009593A"/>
    <w:rsid w:val="000A4C7A"/>
    <w:rsid w:val="000B3850"/>
    <w:rsid w:val="000B650F"/>
    <w:rsid w:val="000E2251"/>
    <w:rsid w:val="000E5A07"/>
    <w:rsid w:val="00112AD8"/>
    <w:rsid w:val="00114AF8"/>
    <w:rsid w:val="0014008A"/>
    <w:rsid w:val="001456DC"/>
    <w:rsid w:val="00160BDF"/>
    <w:rsid w:val="00166D7E"/>
    <w:rsid w:val="001757A7"/>
    <w:rsid w:val="00180BFE"/>
    <w:rsid w:val="00184453"/>
    <w:rsid w:val="00186734"/>
    <w:rsid w:val="001B504D"/>
    <w:rsid w:val="001C5A1D"/>
    <w:rsid w:val="001C6E57"/>
    <w:rsid w:val="001E5D85"/>
    <w:rsid w:val="001E65AD"/>
    <w:rsid w:val="00214993"/>
    <w:rsid w:val="00220CC5"/>
    <w:rsid w:val="002269E1"/>
    <w:rsid w:val="00236860"/>
    <w:rsid w:val="00270516"/>
    <w:rsid w:val="00274803"/>
    <w:rsid w:val="00291FFA"/>
    <w:rsid w:val="002940AE"/>
    <w:rsid w:val="002953FE"/>
    <w:rsid w:val="002B3E8B"/>
    <w:rsid w:val="002C1931"/>
    <w:rsid w:val="002D12D7"/>
    <w:rsid w:val="002E10C7"/>
    <w:rsid w:val="002E4372"/>
    <w:rsid w:val="002F3B13"/>
    <w:rsid w:val="002F47A7"/>
    <w:rsid w:val="002F7B81"/>
    <w:rsid w:val="00300BF7"/>
    <w:rsid w:val="00310AF2"/>
    <w:rsid w:val="00311985"/>
    <w:rsid w:val="00321D19"/>
    <w:rsid w:val="0035364C"/>
    <w:rsid w:val="003552D3"/>
    <w:rsid w:val="00387FFE"/>
    <w:rsid w:val="00390924"/>
    <w:rsid w:val="003A01E9"/>
    <w:rsid w:val="003B2641"/>
    <w:rsid w:val="003C0DE6"/>
    <w:rsid w:val="003C526C"/>
    <w:rsid w:val="003D6C2F"/>
    <w:rsid w:val="00400F67"/>
    <w:rsid w:val="004201CF"/>
    <w:rsid w:val="00420B03"/>
    <w:rsid w:val="00421B15"/>
    <w:rsid w:val="0044095A"/>
    <w:rsid w:val="00440EC2"/>
    <w:rsid w:val="0044323C"/>
    <w:rsid w:val="00451116"/>
    <w:rsid w:val="00456654"/>
    <w:rsid w:val="00476C13"/>
    <w:rsid w:val="00485200"/>
    <w:rsid w:val="00497DB6"/>
    <w:rsid w:val="004A392E"/>
    <w:rsid w:val="004B25FD"/>
    <w:rsid w:val="004D73F7"/>
    <w:rsid w:val="004F15EA"/>
    <w:rsid w:val="004F2B29"/>
    <w:rsid w:val="004F4E24"/>
    <w:rsid w:val="0051257E"/>
    <w:rsid w:val="005207D8"/>
    <w:rsid w:val="005222DD"/>
    <w:rsid w:val="00525D8C"/>
    <w:rsid w:val="00535A75"/>
    <w:rsid w:val="00542CF1"/>
    <w:rsid w:val="00555DA0"/>
    <w:rsid w:val="00556CD2"/>
    <w:rsid w:val="00582E6F"/>
    <w:rsid w:val="00585D8E"/>
    <w:rsid w:val="00586CA5"/>
    <w:rsid w:val="005D1353"/>
    <w:rsid w:val="005D5359"/>
    <w:rsid w:val="005E04F0"/>
    <w:rsid w:val="005F49E8"/>
    <w:rsid w:val="006050A8"/>
    <w:rsid w:val="006233C3"/>
    <w:rsid w:val="006468F2"/>
    <w:rsid w:val="00654768"/>
    <w:rsid w:val="00655175"/>
    <w:rsid w:val="00657F2B"/>
    <w:rsid w:val="00662F93"/>
    <w:rsid w:val="006809A6"/>
    <w:rsid w:val="0068140F"/>
    <w:rsid w:val="0068331E"/>
    <w:rsid w:val="00692E9E"/>
    <w:rsid w:val="006B6720"/>
    <w:rsid w:val="006C4B52"/>
    <w:rsid w:val="00721B61"/>
    <w:rsid w:val="007278E2"/>
    <w:rsid w:val="00733380"/>
    <w:rsid w:val="00742201"/>
    <w:rsid w:val="00755200"/>
    <w:rsid w:val="007A33D3"/>
    <w:rsid w:val="007B3749"/>
    <w:rsid w:val="007C680F"/>
    <w:rsid w:val="007C7547"/>
    <w:rsid w:val="007E7ECB"/>
    <w:rsid w:val="007F0267"/>
    <w:rsid w:val="007F67A7"/>
    <w:rsid w:val="00806D38"/>
    <w:rsid w:val="00821721"/>
    <w:rsid w:val="008413B2"/>
    <w:rsid w:val="008433EB"/>
    <w:rsid w:val="00845166"/>
    <w:rsid w:val="00875CBD"/>
    <w:rsid w:val="00883729"/>
    <w:rsid w:val="008860E2"/>
    <w:rsid w:val="00886163"/>
    <w:rsid w:val="00886194"/>
    <w:rsid w:val="00895706"/>
    <w:rsid w:val="00897BAE"/>
    <w:rsid w:val="008A5566"/>
    <w:rsid w:val="008B3410"/>
    <w:rsid w:val="008D2A3E"/>
    <w:rsid w:val="008F205B"/>
    <w:rsid w:val="008F626E"/>
    <w:rsid w:val="00901ABA"/>
    <w:rsid w:val="009031D0"/>
    <w:rsid w:val="00912301"/>
    <w:rsid w:val="009152AB"/>
    <w:rsid w:val="00937FB4"/>
    <w:rsid w:val="00943486"/>
    <w:rsid w:val="00955197"/>
    <w:rsid w:val="0095600A"/>
    <w:rsid w:val="00974C3E"/>
    <w:rsid w:val="00983C1D"/>
    <w:rsid w:val="009860F6"/>
    <w:rsid w:val="009A4F5D"/>
    <w:rsid w:val="009A5C45"/>
    <w:rsid w:val="009A640F"/>
    <w:rsid w:val="009B02F3"/>
    <w:rsid w:val="009B531A"/>
    <w:rsid w:val="009D1A5B"/>
    <w:rsid w:val="009D43D7"/>
    <w:rsid w:val="009D6EBD"/>
    <w:rsid w:val="009E2B7D"/>
    <w:rsid w:val="009F089C"/>
    <w:rsid w:val="009F685D"/>
    <w:rsid w:val="00A03514"/>
    <w:rsid w:val="00A165A0"/>
    <w:rsid w:val="00A407EE"/>
    <w:rsid w:val="00A40A23"/>
    <w:rsid w:val="00A42D91"/>
    <w:rsid w:val="00A707B2"/>
    <w:rsid w:val="00A91630"/>
    <w:rsid w:val="00A91965"/>
    <w:rsid w:val="00A96CFD"/>
    <w:rsid w:val="00AB2D80"/>
    <w:rsid w:val="00AB44A6"/>
    <w:rsid w:val="00AB6D49"/>
    <w:rsid w:val="00AC0784"/>
    <w:rsid w:val="00AD535C"/>
    <w:rsid w:val="00AE773A"/>
    <w:rsid w:val="00B05853"/>
    <w:rsid w:val="00B43955"/>
    <w:rsid w:val="00B52FAE"/>
    <w:rsid w:val="00B55AF6"/>
    <w:rsid w:val="00B67D40"/>
    <w:rsid w:val="00B85470"/>
    <w:rsid w:val="00B92620"/>
    <w:rsid w:val="00B9772E"/>
    <w:rsid w:val="00BA113B"/>
    <w:rsid w:val="00BC38E6"/>
    <w:rsid w:val="00BC6EC0"/>
    <w:rsid w:val="00BD0D1C"/>
    <w:rsid w:val="00BF0E64"/>
    <w:rsid w:val="00BF40A6"/>
    <w:rsid w:val="00C00447"/>
    <w:rsid w:val="00C039C0"/>
    <w:rsid w:val="00C05258"/>
    <w:rsid w:val="00C10785"/>
    <w:rsid w:val="00C21554"/>
    <w:rsid w:val="00C255B9"/>
    <w:rsid w:val="00C352CF"/>
    <w:rsid w:val="00C5060B"/>
    <w:rsid w:val="00C555A7"/>
    <w:rsid w:val="00C70149"/>
    <w:rsid w:val="00C84978"/>
    <w:rsid w:val="00C9229C"/>
    <w:rsid w:val="00C96F05"/>
    <w:rsid w:val="00CB7655"/>
    <w:rsid w:val="00CC2F7E"/>
    <w:rsid w:val="00CC440A"/>
    <w:rsid w:val="00CE6C15"/>
    <w:rsid w:val="00D07EFE"/>
    <w:rsid w:val="00D12B39"/>
    <w:rsid w:val="00D179D9"/>
    <w:rsid w:val="00D51927"/>
    <w:rsid w:val="00D54DC4"/>
    <w:rsid w:val="00D60EB4"/>
    <w:rsid w:val="00DC7DFC"/>
    <w:rsid w:val="00DD2201"/>
    <w:rsid w:val="00DD7ABF"/>
    <w:rsid w:val="00DE018F"/>
    <w:rsid w:val="00DF18A1"/>
    <w:rsid w:val="00DF75C2"/>
    <w:rsid w:val="00E02AEF"/>
    <w:rsid w:val="00E02D76"/>
    <w:rsid w:val="00E36FB4"/>
    <w:rsid w:val="00E37130"/>
    <w:rsid w:val="00E5117E"/>
    <w:rsid w:val="00E53683"/>
    <w:rsid w:val="00E61F90"/>
    <w:rsid w:val="00E63B8F"/>
    <w:rsid w:val="00E6621A"/>
    <w:rsid w:val="00E705BC"/>
    <w:rsid w:val="00E746EF"/>
    <w:rsid w:val="00E853C7"/>
    <w:rsid w:val="00E91063"/>
    <w:rsid w:val="00EA5161"/>
    <w:rsid w:val="00EA72FB"/>
    <w:rsid w:val="00EB2A77"/>
    <w:rsid w:val="00EB7711"/>
    <w:rsid w:val="00ED37D4"/>
    <w:rsid w:val="00EE0258"/>
    <w:rsid w:val="00EE572A"/>
    <w:rsid w:val="00F03A4F"/>
    <w:rsid w:val="00F10496"/>
    <w:rsid w:val="00F224D1"/>
    <w:rsid w:val="00F26486"/>
    <w:rsid w:val="00F323B9"/>
    <w:rsid w:val="00F33F5D"/>
    <w:rsid w:val="00F34F60"/>
    <w:rsid w:val="00F36C3F"/>
    <w:rsid w:val="00F42E90"/>
    <w:rsid w:val="00F45252"/>
    <w:rsid w:val="00F50F73"/>
    <w:rsid w:val="00F61F95"/>
    <w:rsid w:val="00F6682E"/>
    <w:rsid w:val="00F772B8"/>
    <w:rsid w:val="00F81052"/>
    <w:rsid w:val="00F87DDA"/>
    <w:rsid w:val="00F91D6E"/>
    <w:rsid w:val="00FE2BB4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CC20"/>
  <w15:docId w15:val="{7D8EEFDE-D9BA-4AA9-80CC-DCA8A60B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B8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63B8F"/>
  </w:style>
  <w:style w:type="paragraph" w:styleId="Tekstdymka">
    <w:name w:val="Balloon Text"/>
    <w:basedOn w:val="Normalny"/>
    <w:link w:val="TekstdymkaZnak"/>
    <w:uiPriority w:val="99"/>
    <w:semiHidden/>
    <w:unhideWhenUsed/>
    <w:rsid w:val="00D54D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D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F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36FB4"/>
    <w:pPr>
      <w:spacing w:after="0" w:line="240" w:lineRule="auto"/>
    </w:pPr>
  </w:style>
  <w:style w:type="paragraph" w:customStyle="1" w:styleId="ZLITPKTzmpktliter">
    <w:name w:val="Z_LIT/PKT – zm. pkt literą"/>
    <w:basedOn w:val="Normalny"/>
    <w:uiPriority w:val="47"/>
    <w:qFormat/>
    <w:rsid w:val="00BC6EC0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2B3E8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B3E8B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2B3E8B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m">
    <w:name w:val="tm"/>
    <w:basedOn w:val="Normalny"/>
    <w:semiHidden/>
    <w:rsid w:val="00912301"/>
    <w:pPr>
      <w:tabs>
        <w:tab w:val="left" w:pos="708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1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56DC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456DC"/>
    <w:rPr>
      <w:vertAlign w:val="superscript"/>
    </w:rPr>
  </w:style>
  <w:style w:type="paragraph" w:customStyle="1" w:styleId="ODNONIKtreodnonika">
    <w:name w:val="ODNOŚNIK – treść odnośnika"/>
    <w:uiPriority w:val="99"/>
    <w:qFormat/>
    <w:rsid w:val="001456DC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F91D6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F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F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C9B9-ED1D-4B77-B94F-D2BFCB41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Skrzypczyk Joanna</cp:lastModifiedBy>
  <cp:revision>2</cp:revision>
  <cp:lastPrinted>2018-08-30T14:33:00Z</cp:lastPrinted>
  <dcterms:created xsi:type="dcterms:W3CDTF">2024-04-10T14:44:00Z</dcterms:created>
  <dcterms:modified xsi:type="dcterms:W3CDTF">2024-04-10T14:44:00Z</dcterms:modified>
</cp:coreProperties>
</file>