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A437E" w14:textId="77777777" w:rsidR="00723904" w:rsidRPr="00D452A0" w:rsidRDefault="00723904" w:rsidP="00723904">
      <w:pPr>
        <w:jc w:val="center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D452A0">
        <w:rPr>
          <w:rFonts w:ascii="Calibri" w:hAnsi="Calibri"/>
          <w:b/>
          <w:sz w:val="22"/>
          <w:szCs w:val="22"/>
        </w:rPr>
        <w:t>PLAN NADZORU PEDAGOGICZNEGO</w:t>
      </w:r>
    </w:p>
    <w:p w14:paraId="481C111D" w14:textId="77777777" w:rsidR="00723904" w:rsidRPr="00D452A0" w:rsidRDefault="00723904" w:rsidP="00723904">
      <w:pPr>
        <w:jc w:val="center"/>
        <w:rPr>
          <w:rFonts w:ascii="Calibri" w:hAnsi="Calibri"/>
          <w:b/>
          <w:sz w:val="22"/>
          <w:szCs w:val="22"/>
        </w:rPr>
      </w:pPr>
      <w:r w:rsidRPr="00D452A0">
        <w:rPr>
          <w:rFonts w:ascii="Calibri" w:hAnsi="Calibri"/>
          <w:b/>
          <w:sz w:val="22"/>
          <w:szCs w:val="22"/>
        </w:rPr>
        <w:t>201</w:t>
      </w:r>
      <w:r w:rsidR="005E1931">
        <w:rPr>
          <w:rFonts w:ascii="Calibri" w:hAnsi="Calibri"/>
          <w:b/>
          <w:sz w:val="22"/>
          <w:szCs w:val="22"/>
        </w:rPr>
        <w:t>9</w:t>
      </w:r>
      <w:r w:rsidRPr="00D452A0">
        <w:rPr>
          <w:rFonts w:ascii="Calibri" w:hAnsi="Calibri"/>
          <w:b/>
          <w:sz w:val="22"/>
          <w:szCs w:val="22"/>
        </w:rPr>
        <w:t>/20</w:t>
      </w:r>
      <w:r w:rsidR="005E1931">
        <w:rPr>
          <w:rFonts w:ascii="Calibri" w:hAnsi="Calibri"/>
          <w:b/>
          <w:sz w:val="22"/>
          <w:szCs w:val="22"/>
        </w:rPr>
        <w:t>20</w:t>
      </w:r>
    </w:p>
    <w:p w14:paraId="77C9654A" w14:textId="77777777" w:rsidR="00723904" w:rsidRDefault="00723904" w:rsidP="00723904">
      <w:pPr>
        <w:rPr>
          <w:rFonts w:ascii="Calibri" w:hAnsi="Calibri"/>
          <w:b/>
          <w:sz w:val="22"/>
          <w:szCs w:val="22"/>
        </w:rPr>
      </w:pPr>
    </w:p>
    <w:p w14:paraId="043FCD56" w14:textId="77777777" w:rsidR="0070278B" w:rsidRDefault="0070278B" w:rsidP="00723904">
      <w:pPr>
        <w:rPr>
          <w:rFonts w:ascii="Calibri" w:hAnsi="Calibri"/>
          <w:b/>
          <w:sz w:val="22"/>
          <w:szCs w:val="22"/>
        </w:rPr>
      </w:pPr>
    </w:p>
    <w:p w14:paraId="1EB4FCB0" w14:textId="77777777" w:rsidR="0070278B" w:rsidRDefault="0070278B" w:rsidP="00723904">
      <w:pPr>
        <w:rPr>
          <w:rFonts w:ascii="Calibri" w:hAnsi="Calibri"/>
          <w:b/>
          <w:sz w:val="22"/>
          <w:szCs w:val="22"/>
        </w:rPr>
      </w:pPr>
    </w:p>
    <w:p w14:paraId="204EB85E" w14:textId="77777777" w:rsidR="00E8335B" w:rsidRPr="00D452A0" w:rsidRDefault="00E8335B" w:rsidP="00723904">
      <w:pPr>
        <w:rPr>
          <w:rFonts w:ascii="Calibri" w:hAnsi="Calibri"/>
          <w:b/>
          <w:sz w:val="22"/>
          <w:szCs w:val="22"/>
        </w:rPr>
      </w:pPr>
    </w:p>
    <w:p w14:paraId="0703AC1E" w14:textId="77777777" w:rsidR="00723904" w:rsidRPr="00E8335B" w:rsidRDefault="00723904" w:rsidP="00723904">
      <w:pPr>
        <w:jc w:val="center"/>
        <w:rPr>
          <w:rFonts w:ascii="Calibri" w:hAnsi="Calibri"/>
          <w:b/>
          <w:color w:val="C00000"/>
          <w:sz w:val="22"/>
          <w:szCs w:val="22"/>
        </w:rPr>
      </w:pPr>
      <w:r w:rsidRPr="00E8335B">
        <w:rPr>
          <w:rFonts w:ascii="Calibri" w:hAnsi="Calibri"/>
          <w:b/>
          <w:color w:val="C00000"/>
          <w:sz w:val="22"/>
          <w:szCs w:val="22"/>
        </w:rPr>
        <w:t>EWALUACJA WEWNĘTRZNA</w:t>
      </w:r>
    </w:p>
    <w:p w14:paraId="32EEB6B1" w14:textId="77777777" w:rsidR="00723904" w:rsidRPr="00E8335B" w:rsidRDefault="00723904" w:rsidP="00723904">
      <w:pPr>
        <w:jc w:val="center"/>
        <w:rPr>
          <w:rFonts w:ascii="Calibri" w:hAnsi="Calibri"/>
          <w:b/>
          <w:color w:val="C00000"/>
          <w:sz w:val="22"/>
          <w:szCs w:val="22"/>
        </w:rPr>
      </w:pPr>
    </w:p>
    <w:p w14:paraId="0AE37C32" w14:textId="77777777" w:rsidR="00723904" w:rsidRPr="00D452A0" w:rsidRDefault="00723904" w:rsidP="00723904">
      <w:pPr>
        <w:pStyle w:val="Zwykytekst"/>
        <w:spacing w:line="276" w:lineRule="auto"/>
        <w:ind w:left="567" w:hanging="567"/>
        <w:jc w:val="both"/>
        <w:rPr>
          <w:b/>
          <w:szCs w:val="22"/>
        </w:rPr>
      </w:pPr>
      <w:r w:rsidRPr="00D452A0">
        <w:rPr>
          <w:szCs w:val="22"/>
        </w:rPr>
        <w:t>Przedmiotem ewaluacji jest</w:t>
      </w:r>
      <w:r w:rsidRPr="00D452A0">
        <w:rPr>
          <w:b/>
          <w:szCs w:val="22"/>
        </w:rPr>
        <w:t xml:space="preserve">: </w:t>
      </w:r>
      <w:r w:rsidR="003A06FB">
        <w:rPr>
          <w:b/>
          <w:szCs w:val="22"/>
        </w:rPr>
        <w:t xml:space="preserve">Szkoła </w:t>
      </w:r>
      <w:r w:rsidR="0082780F">
        <w:rPr>
          <w:b/>
          <w:szCs w:val="22"/>
        </w:rPr>
        <w:t xml:space="preserve">kształtuje postawy obywatelskie i patriotyczne podejmując </w:t>
      </w:r>
      <w:r w:rsidR="006A3A9B">
        <w:rPr>
          <w:b/>
          <w:szCs w:val="22"/>
        </w:rPr>
        <w:t>różne działania dostosowane do odpowiednich etapów rozwojowych dzieci</w:t>
      </w:r>
      <w:r w:rsidR="004F4562">
        <w:rPr>
          <w:b/>
          <w:szCs w:val="22"/>
        </w:rPr>
        <w:t xml:space="preserve"> / etapów edukacyjnych</w:t>
      </w:r>
    </w:p>
    <w:p w14:paraId="5420401D" w14:textId="77777777" w:rsidR="00723904" w:rsidRDefault="00723904" w:rsidP="00723904">
      <w:pPr>
        <w:pStyle w:val="Zwykytekst"/>
        <w:spacing w:line="276" w:lineRule="auto"/>
        <w:ind w:left="567" w:hanging="567"/>
        <w:jc w:val="both"/>
        <w:rPr>
          <w:b/>
          <w:szCs w:val="22"/>
        </w:rPr>
      </w:pPr>
      <w:r w:rsidRPr="00D452A0">
        <w:rPr>
          <w:szCs w:val="22"/>
        </w:rPr>
        <w:t>Termin przeprowadzenia ewaluacji:</w:t>
      </w:r>
      <w:r w:rsidRPr="00D452A0">
        <w:rPr>
          <w:b/>
          <w:szCs w:val="22"/>
        </w:rPr>
        <w:t xml:space="preserve"> </w:t>
      </w:r>
      <w:r w:rsidR="003A06FB">
        <w:rPr>
          <w:b/>
          <w:szCs w:val="22"/>
        </w:rPr>
        <w:t>luty</w:t>
      </w:r>
      <w:r w:rsidR="006A3A9B">
        <w:rPr>
          <w:b/>
          <w:szCs w:val="22"/>
        </w:rPr>
        <w:t xml:space="preserve"> – maj 2020 </w:t>
      </w:r>
      <w:r w:rsidRPr="00D452A0">
        <w:rPr>
          <w:b/>
          <w:szCs w:val="22"/>
        </w:rPr>
        <w:t>r.</w:t>
      </w:r>
    </w:p>
    <w:p w14:paraId="744869FB" w14:textId="77777777" w:rsidR="0070278B" w:rsidRDefault="0070278B" w:rsidP="00723904">
      <w:pPr>
        <w:pStyle w:val="Zwykytekst"/>
        <w:spacing w:line="276" w:lineRule="auto"/>
        <w:ind w:left="567" w:hanging="567"/>
        <w:jc w:val="both"/>
        <w:rPr>
          <w:b/>
          <w:szCs w:val="22"/>
        </w:rPr>
      </w:pPr>
    </w:p>
    <w:p w14:paraId="1916AD09" w14:textId="77777777" w:rsidR="0070278B" w:rsidRPr="00D452A0" w:rsidRDefault="0070278B" w:rsidP="00723904">
      <w:pPr>
        <w:pStyle w:val="Zwykytekst"/>
        <w:spacing w:line="276" w:lineRule="auto"/>
        <w:ind w:left="567" w:hanging="567"/>
        <w:jc w:val="both"/>
        <w:rPr>
          <w:b/>
          <w:szCs w:val="22"/>
        </w:rPr>
      </w:pPr>
    </w:p>
    <w:p w14:paraId="15F8E6A6" w14:textId="77777777" w:rsidR="00723904" w:rsidRPr="00E8335B" w:rsidRDefault="00723904" w:rsidP="00723904">
      <w:pPr>
        <w:jc w:val="center"/>
        <w:rPr>
          <w:rFonts w:ascii="Calibri" w:hAnsi="Calibri"/>
          <w:b/>
          <w:color w:val="C00000"/>
          <w:sz w:val="22"/>
          <w:szCs w:val="22"/>
        </w:rPr>
      </w:pPr>
      <w:r w:rsidRPr="00E8335B">
        <w:rPr>
          <w:rFonts w:ascii="Calibri" w:hAnsi="Calibri"/>
          <w:b/>
          <w:color w:val="C00000"/>
          <w:sz w:val="22"/>
          <w:szCs w:val="22"/>
        </w:rPr>
        <w:t>KONTROLA</w:t>
      </w:r>
    </w:p>
    <w:p w14:paraId="08B52083" w14:textId="77777777" w:rsidR="00723904" w:rsidRPr="00D452A0" w:rsidRDefault="00723904" w:rsidP="00723904">
      <w:pPr>
        <w:ind w:left="1080"/>
        <w:jc w:val="center"/>
        <w:rPr>
          <w:rFonts w:ascii="Calibri" w:hAnsi="Calibri"/>
          <w:b/>
          <w:sz w:val="22"/>
          <w:szCs w:val="22"/>
        </w:rPr>
      </w:pPr>
    </w:p>
    <w:tbl>
      <w:tblPr>
        <w:tblW w:w="143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5386"/>
      </w:tblGrid>
      <w:tr w:rsidR="00EC07AF" w:rsidRPr="00D452A0" w14:paraId="03E1D110" w14:textId="77777777" w:rsidTr="00BA521C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E987" w14:textId="77777777" w:rsidR="00EC07AF" w:rsidRPr="00D452A0" w:rsidRDefault="00EC07AF" w:rsidP="00081B23">
            <w:pPr>
              <w:spacing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b/>
                <w:sz w:val="22"/>
                <w:szCs w:val="22"/>
                <w:lang w:eastAsia="en-US"/>
              </w:rPr>
              <w:t>Tematyka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7B2C4" w14:textId="77777777" w:rsidR="00EC07AF" w:rsidRPr="00D452A0" w:rsidRDefault="00EC07AF" w:rsidP="00081B23">
            <w:pPr>
              <w:spacing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b/>
                <w:sz w:val="22"/>
                <w:szCs w:val="22"/>
                <w:lang w:eastAsia="en-US"/>
              </w:rPr>
              <w:t>Terminy</w:t>
            </w:r>
          </w:p>
        </w:tc>
      </w:tr>
      <w:tr w:rsidR="00EC07AF" w:rsidRPr="00D452A0" w14:paraId="717D1226" w14:textId="77777777" w:rsidTr="00BA521C">
        <w:trPr>
          <w:trHeight w:val="656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E0DB6" w14:textId="77777777" w:rsidR="00EC07AF" w:rsidRPr="00D452A0" w:rsidRDefault="006A3A9B" w:rsidP="00EC07AF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Realizacja treści związanych z profilaktyką uzależnień w pracy nauczycieli wychowawców</w:t>
            </w:r>
            <w:r w:rsidR="004F4562">
              <w:rPr>
                <w:rFonts w:ascii="Calibri" w:hAnsi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0A9C0" w14:textId="77777777" w:rsidR="00EC07AF" w:rsidRPr="00D452A0" w:rsidRDefault="00FD73ED" w:rsidP="006A3A9B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</w:t>
            </w:r>
            <w:r w:rsidR="004F4562">
              <w:rPr>
                <w:rFonts w:ascii="Calibri" w:hAnsi="Calibri"/>
                <w:sz w:val="22"/>
                <w:szCs w:val="22"/>
                <w:lang w:eastAsia="en-US"/>
              </w:rPr>
              <w:t>arzec</w:t>
            </w:r>
            <w:r w:rsidR="00851A2A">
              <w:rPr>
                <w:rFonts w:ascii="Calibri" w:hAnsi="Calibri"/>
                <w:sz w:val="22"/>
                <w:szCs w:val="22"/>
                <w:lang w:eastAsia="en-US"/>
              </w:rPr>
              <w:t xml:space="preserve"> 20</w:t>
            </w:r>
            <w:r w:rsidR="006A3A9B">
              <w:rPr>
                <w:rFonts w:ascii="Calibri" w:hAnsi="Calibri"/>
                <w:sz w:val="22"/>
                <w:szCs w:val="22"/>
                <w:lang w:eastAsia="en-US"/>
              </w:rPr>
              <w:t>20</w:t>
            </w:r>
          </w:p>
        </w:tc>
      </w:tr>
      <w:tr w:rsidR="00EC07AF" w:rsidRPr="00D452A0" w14:paraId="6AA0DF1E" w14:textId="77777777" w:rsidTr="00BA521C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2F1E" w14:textId="77777777" w:rsidR="00EC07AF" w:rsidRPr="00D452A0" w:rsidRDefault="006A3A9B" w:rsidP="00CB4895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Poprawność i systematyczność prowadzenia dokumentacji </w:t>
            </w:r>
            <w:r w:rsidR="00CB4895">
              <w:rPr>
                <w:rFonts w:ascii="Calibri" w:hAnsi="Calibri"/>
                <w:sz w:val="22"/>
                <w:szCs w:val="22"/>
                <w:lang w:eastAsia="en-US"/>
              </w:rPr>
              <w:t>przebiegu nauczania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– dzienniki lekcyjne i dzienniki zajęć dodatkowych.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80B8" w14:textId="77777777" w:rsidR="00EC07AF" w:rsidRPr="00D452A0" w:rsidRDefault="006A3A9B" w:rsidP="006A3A9B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Październik 2019 r., styczeń, maj</w:t>
            </w:r>
            <w:r w:rsidR="00EC07AF" w:rsidRPr="00D452A0">
              <w:rPr>
                <w:rFonts w:ascii="Calibri" w:hAnsi="Calibri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20 </w:t>
            </w:r>
            <w:r w:rsidR="00EC07AF" w:rsidRPr="00D452A0">
              <w:rPr>
                <w:rFonts w:ascii="Calibri" w:hAnsi="Calibri"/>
                <w:sz w:val="22"/>
                <w:szCs w:val="22"/>
                <w:lang w:eastAsia="en-US"/>
              </w:rPr>
              <w:t>r.</w:t>
            </w:r>
          </w:p>
        </w:tc>
      </w:tr>
    </w:tbl>
    <w:p w14:paraId="389C7EA8" w14:textId="77777777" w:rsidR="004B3DB0" w:rsidRPr="00727403" w:rsidRDefault="004B3DB0" w:rsidP="007571C5">
      <w:pPr>
        <w:pStyle w:val="Akapitzlist"/>
        <w:numPr>
          <w:ilvl w:val="0"/>
          <w:numId w:val="2"/>
        </w:numPr>
        <w:spacing w:after="160" w:line="259" w:lineRule="auto"/>
        <w:rPr>
          <w:b/>
        </w:rPr>
      </w:pPr>
      <w:r w:rsidRPr="00727403">
        <w:rPr>
          <w:b/>
        </w:rPr>
        <w:br w:type="page"/>
      </w:r>
    </w:p>
    <w:p w14:paraId="66B3B710" w14:textId="77777777" w:rsidR="00723904" w:rsidRDefault="00723904" w:rsidP="001A2FB7">
      <w:pPr>
        <w:spacing w:after="160" w:line="259" w:lineRule="auto"/>
        <w:jc w:val="center"/>
        <w:rPr>
          <w:rFonts w:ascii="Calibri" w:hAnsi="Calibri"/>
          <w:b/>
          <w:color w:val="C00000"/>
          <w:sz w:val="22"/>
          <w:szCs w:val="22"/>
        </w:rPr>
      </w:pPr>
      <w:r w:rsidRPr="00E8335B">
        <w:rPr>
          <w:rFonts w:ascii="Calibri" w:hAnsi="Calibri"/>
          <w:b/>
          <w:color w:val="C00000"/>
          <w:sz w:val="22"/>
          <w:szCs w:val="22"/>
        </w:rPr>
        <w:lastRenderedPageBreak/>
        <w:t>WSPOMAGANIE NAUCZYCIELI</w:t>
      </w:r>
    </w:p>
    <w:p w14:paraId="1782DE52" w14:textId="77777777" w:rsidR="00E8335B" w:rsidRPr="004B3DB0" w:rsidRDefault="00E8335B" w:rsidP="00E8335B">
      <w:pPr>
        <w:rPr>
          <w:rFonts w:ascii="Calibri" w:hAnsi="Calibri"/>
          <w:b/>
          <w:color w:val="0070C0"/>
          <w:sz w:val="22"/>
          <w:szCs w:val="22"/>
        </w:rPr>
      </w:pPr>
      <w:r w:rsidRPr="004B3DB0">
        <w:rPr>
          <w:rFonts w:ascii="Calibri" w:hAnsi="Calibri"/>
          <w:b/>
          <w:color w:val="0070C0"/>
          <w:sz w:val="22"/>
          <w:szCs w:val="22"/>
        </w:rPr>
        <w:t>Diagnoza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3013"/>
        <w:gridCol w:w="2977"/>
        <w:gridCol w:w="4501"/>
      </w:tblGrid>
      <w:tr w:rsidR="00E8335B" w:rsidRPr="00CD2504" w14:paraId="051BCD14" w14:textId="77777777" w:rsidTr="00E8335B">
        <w:tc>
          <w:tcPr>
            <w:tcW w:w="3503" w:type="dxa"/>
            <w:shd w:val="clear" w:color="auto" w:fill="auto"/>
          </w:tcPr>
          <w:p w14:paraId="1297ACC9" w14:textId="77777777" w:rsidR="00E8335B" w:rsidRPr="00CD2504" w:rsidRDefault="00E8335B" w:rsidP="00E8335B">
            <w:pPr>
              <w:spacing w:before="100" w:beforeAutospacing="1" w:after="100" w:afterAutospacing="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D2504">
              <w:rPr>
                <w:rFonts w:ascii="Calibri" w:hAnsi="Calibri"/>
                <w:b/>
                <w:sz w:val="22"/>
                <w:szCs w:val="22"/>
              </w:rPr>
              <w:t>Obszar</w:t>
            </w:r>
          </w:p>
        </w:tc>
        <w:tc>
          <w:tcPr>
            <w:tcW w:w="3013" w:type="dxa"/>
            <w:shd w:val="clear" w:color="auto" w:fill="auto"/>
          </w:tcPr>
          <w:p w14:paraId="5FCC48F3" w14:textId="77777777" w:rsidR="00E8335B" w:rsidRPr="00CD2504" w:rsidRDefault="00E8335B" w:rsidP="00E8335B">
            <w:pPr>
              <w:spacing w:before="100" w:beforeAutospacing="1" w:after="100" w:afterAutospacing="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D2504">
              <w:rPr>
                <w:rFonts w:ascii="Calibri" w:hAnsi="Calibri"/>
                <w:b/>
                <w:sz w:val="22"/>
                <w:szCs w:val="22"/>
              </w:rPr>
              <w:t>Odpowiedzialni</w:t>
            </w:r>
          </w:p>
        </w:tc>
        <w:tc>
          <w:tcPr>
            <w:tcW w:w="2977" w:type="dxa"/>
            <w:shd w:val="clear" w:color="auto" w:fill="auto"/>
          </w:tcPr>
          <w:p w14:paraId="3B177961" w14:textId="77777777" w:rsidR="00E8335B" w:rsidRPr="00CD2504" w:rsidRDefault="00E8335B" w:rsidP="00E8335B">
            <w:pPr>
              <w:spacing w:before="100" w:beforeAutospacing="1" w:after="100" w:afterAutospacing="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D2504">
              <w:rPr>
                <w:rFonts w:ascii="Calibri" w:hAnsi="Calibri"/>
                <w:b/>
                <w:sz w:val="22"/>
                <w:szCs w:val="22"/>
              </w:rPr>
              <w:t>Termin</w:t>
            </w:r>
          </w:p>
        </w:tc>
        <w:tc>
          <w:tcPr>
            <w:tcW w:w="4501" w:type="dxa"/>
            <w:shd w:val="clear" w:color="auto" w:fill="auto"/>
          </w:tcPr>
          <w:p w14:paraId="0E9855AF" w14:textId="77777777" w:rsidR="00E8335B" w:rsidRPr="00CD2504" w:rsidRDefault="00E8335B" w:rsidP="00E8335B">
            <w:pPr>
              <w:spacing w:before="100" w:beforeAutospacing="1" w:after="100" w:afterAutospacing="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D2504">
              <w:rPr>
                <w:rFonts w:ascii="Calibri" w:hAnsi="Calibri"/>
                <w:b/>
                <w:sz w:val="22"/>
                <w:szCs w:val="22"/>
              </w:rPr>
              <w:t>Uwagi</w:t>
            </w:r>
          </w:p>
        </w:tc>
      </w:tr>
      <w:tr w:rsidR="00E8335B" w:rsidRPr="00CD2504" w14:paraId="300FDD68" w14:textId="77777777" w:rsidTr="00E8335B">
        <w:tc>
          <w:tcPr>
            <w:tcW w:w="3503" w:type="dxa"/>
            <w:shd w:val="clear" w:color="auto" w:fill="auto"/>
          </w:tcPr>
          <w:p w14:paraId="16973C14" w14:textId="77777777" w:rsidR="00E8335B" w:rsidRPr="00CD2504" w:rsidRDefault="00E8335B" w:rsidP="00E8335B">
            <w:pPr>
              <w:spacing w:before="100" w:beforeAutospacing="1" w:after="100" w:afterAutospacing="1"/>
              <w:jc w:val="center"/>
              <w:rPr>
                <w:rFonts w:ascii="Calibri" w:hAnsi="Calibri"/>
                <w:sz w:val="22"/>
                <w:szCs w:val="22"/>
              </w:rPr>
            </w:pPr>
            <w:r w:rsidRPr="00CD2504">
              <w:rPr>
                <w:rFonts w:ascii="Calibri" w:hAnsi="Calibri"/>
                <w:sz w:val="22"/>
                <w:szCs w:val="22"/>
              </w:rPr>
              <w:t>Oddziały przedszkolne</w:t>
            </w:r>
            <w:r w:rsidR="00291B90" w:rsidRPr="00CD2504">
              <w:rPr>
                <w:rFonts w:ascii="Calibri" w:hAnsi="Calibri"/>
                <w:sz w:val="22"/>
                <w:szCs w:val="22"/>
              </w:rPr>
              <w:t xml:space="preserve"> – gotowość dzieci do podjęcia nauki w szkole</w:t>
            </w:r>
          </w:p>
        </w:tc>
        <w:tc>
          <w:tcPr>
            <w:tcW w:w="3013" w:type="dxa"/>
            <w:shd w:val="clear" w:color="auto" w:fill="auto"/>
          </w:tcPr>
          <w:p w14:paraId="42E88D81" w14:textId="77777777" w:rsidR="00E8335B" w:rsidRPr="00CD2504" w:rsidRDefault="00E8335B" w:rsidP="00E8335B">
            <w:pPr>
              <w:spacing w:before="100" w:beforeAutospacing="1" w:after="100" w:afterAutospacing="1"/>
              <w:jc w:val="center"/>
              <w:rPr>
                <w:rFonts w:ascii="Calibri" w:hAnsi="Calibri"/>
                <w:sz w:val="22"/>
                <w:szCs w:val="22"/>
              </w:rPr>
            </w:pPr>
            <w:r w:rsidRPr="00CD2504">
              <w:rPr>
                <w:rFonts w:ascii="Calibri" w:hAnsi="Calibri"/>
                <w:sz w:val="22"/>
                <w:szCs w:val="22"/>
              </w:rPr>
              <w:t>Nauczyciele oddziałów przedszkolnych</w:t>
            </w:r>
          </w:p>
        </w:tc>
        <w:tc>
          <w:tcPr>
            <w:tcW w:w="2977" w:type="dxa"/>
            <w:shd w:val="clear" w:color="auto" w:fill="auto"/>
          </w:tcPr>
          <w:p w14:paraId="6E895737" w14:textId="77777777" w:rsidR="00E8335B" w:rsidRPr="00CD2504" w:rsidRDefault="004F4562" w:rsidP="004F4562">
            <w:pPr>
              <w:spacing w:before="100" w:beforeAutospacing="1" w:after="100" w:afterAutospacing="1"/>
              <w:jc w:val="center"/>
              <w:rPr>
                <w:rFonts w:ascii="Calibri" w:hAnsi="Calibri"/>
                <w:sz w:val="22"/>
                <w:szCs w:val="22"/>
              </w:rPr>
            </w:pPr>
            <w:r w:rsidRPr="00CD2504">
              <w:rPr>
                <w:rFonts w:ascii="Calibri" w:hAnsi="Calibri"/>
                <w:sz w:val="22"/>
                <w:szCs w:val="22"/>
              </w:rPr>
              <w:t>Wrzesień –</w:t>
            </w:r>
            <w:r w:rsidR="00E8335B" w:rsidRPr="00CD2504">
              <w:rPr>
                <w:rFonts w:ascii="Calibri" w:hAnsi="Calibri"/>
                <w:sz w:val="22"/>
                <w:szCs w:val="22"/>
              </w:rPr>
              <w:t xml:space="preserve"> kwiecień</w:t>
            </w:r>
            <w:r w:rsidRPr="00CD2504">
              <w:rPr>
                <w:rFonts w:ascii="Calibri" w:hAnsi="Calibri"/>
                <w:sz w:val="22"/>
                <w:szCs w:val="22"/>
              </w:rPr>
              <w:t xml:space="preserve"> 2020</w:t>
            </w:r>
          </w:p>
        </w:tc>
        <w:tc>
          <w:tcPr>
            <w:tcW w:w="4501" w:type="dxa"/>
            <w:shd w:val="clear" w:color="auto" w:fill="auto"/>
          </w:tcPr>
          <w:p w14:paraId="25E3D284" w14:textId="77777777" w:rsidR="00E8335B" w:rsidRPr="00CD2504" w:rsidRDefault="00E8335B" w:rsidP="004F4562">
            <w:pPr>
              <w:spacing w:before="100" w:beforeAutospacing="1" w:after="100" w:afterAutospacing="1"/>
              <w:jc w:val="center"/>
              <w:rPr>
                <w:rFonts w:ascii="Calibri" w:hAnsi="Calibri"/>
                <w:sz w:val="22"/>
                <w:szCs w:val="22"/>
              </w:rPr>
            </w:pPr>
            <w:r w:rsidRPr="00CD2504">
              <w:rPr>
                <w:rFonts w:ascii="Calibri" w:hAnsi="Calibri"/>
                <w:sz w:val="22"/>
                <w:szCs w:val="22"/>
              </w:rPr>
              <w:t>Wyniki diagnozy omawiane z wychowawcami edukacji wczesnoszkolnej –</w:t>
            </w:r>
            <w:r w:rsidR="00851A2A" w:rsidRPr="00CD2504">
              <w:rPr>
                <w:rFonts w:ascii="Calibri" w:hAnsi="Calibri"/>
                <w:sz w:val="22"/>
                <w:szCs w:val="22"/>
              </w:rPr>
              <w:t>sierpień 20</w:t>
            </w:r>
            <w:r w:rsidR="004F4562" w:rsidRPr="00CD2504">
              <w:rPr>
                <w:rFonts w:ascii="Calibri" w:hAnsi="Calibri"/>
                <w:sz w:val="22"/>
                <w:szCs w:val="22"/>
              </w:rPr>
              <w:t>20</w:t>
            </w:r>
            <w:r w:rsidR="00055D58" w:rsidRPr="00CD2504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D2504">
              <w:rPr>
                <w:rFonts w:ascii="Calibri" w:hAnsi="Calibri"/>
                <w:sz w:val="22"/>
                <w:szCs w:val="22"/>
              </w:rPr>
              <w:t>r.</w:t>
            </w:r>
          </w:p>
        </w:tc>
      </w:tr>
      <w:tr w:rsidR="00E8335B" w:rsidRPr="00CD2504" w14:paraId="7DD0A6CB" w14:textId="77777777" w:rsidTr="00E8335B">
        <w:tc>
          <w:tcPr>
            <w:tcW w:w="3503" w:type="dxa"/>
            <w:shd w:val="clear" w:color="auto" w:fill="auto"/>
          </w:tcPr>
          <w:p w14:paraId="6BADB53F" w14:textId="77777777" w:rsidR="00E8335B" w:rsidRPr="00CD2504" w:rsidRDefault="00E8335B" w:rsidP="004F4562">
            <w:pPr>
              <w:spacing w:before="100" w:beforeAutospacing="1" w:after="100" w:afterAutospacing="1"/>
              <w:jc w:val="center"/>
              <w:rPr>
                <w:rFonts w:ascii="Calibri" w:hAnsi="Calibri"/>
                <w:sz w:val="22"/>
                <w:szCs w:val="22"/>
              </w:rPr>
            </w:pPr>
            <w:r w:rsidRPr="00CD2504">
              <w:rPr>
                <w:rFonts w:ascii="Calibri" w:hAnsi="Calibri"/>
                <w:sz w:val="22"/>
                <w:szCs w:val="22"/>
              </w:rPr>
              <w:t>Matematyka</w:t>
            </w:r>
            <w:r w:rsidR="004F4562" w:rsidRPr="00CD250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055D58" w:rsidRPr="00CD2504">
              <w:rPr>
                <w:rFonts w:ascii="Calibri" w:hAnsi="Calibri"/>
                <w:sz w:val="22"/>
                <w:szCs w:val="22"/>
              </w:rPr>
              <w:t xml:space="preserve">– </w:t>
            </w:r>
            <w:r w:rsidR="00291B90" w:rsidRPr="00CD2504">
              <w:rPr>
                <w:rFonts w:ascii="Calibri" w:hAnsi="Calibri"/>
                <w:sz w:val="22"/>
                <w:szCs w:val="22"/>
              </w:rPr>
              <w:t>przygotowanie do nauki w II etapie edukacji</w:t>
            </w:r>
          </w:p>
        </w:tc>
        <w:tc>
          <w:tcPr>
            <w:tcW w:w="3013" w:type="dxa"/>
            <w:shd w:val="clear" w:color="auto" w:fill="auto"/>
          </w:tcPr>
          <w:p w14:paraId="020F2342" w14:textId="77777777" w:rsidR="00E8335B" w:rsidRPr="00CD2504" w:rsidRDefault="00E8335B" w:rsidP="00E8335B">
            <w:pPr>
              <w:spacing w:before="100" w:beforeAutospacing="1" w:after="100" w:afterAutospacing="1"/>
              <w:jc w:val="center"/>
              <w:rPr>
                <w:rFonts w:ascii="Calibri" w:hAnsi="Calibri"/>
                <w:sz w:val="22"/>
                <w:szCs w:val="22"/>
              </w:rPr>
            </w:pPr>
            <w:r w:rsidRPr="00CD2504">
              <w:rPr>
                <w:rFonts w:ascii="Calibri" w:hAnsi="Calibri"/>
                <w:sz w:val="22"/>
                <w:szCs w:val="22"/>
              </w:rPr>
              <w:t>Nauczyciele uczący w klasach 4</w:t>
            </w:r>
          </w:p>
        </w:tc>
        <w:tc>
          <w:tcPr>
            <w:tcW w:w="2977" w:type="dxa"/>
            <w:shd w:val="clear" w:color="auto" w:fill="auto"/>
          </w:tcPr>
          <w:p w14:paraId="19C847B6" w14:textId="77777777" w:rsidR="00E8335B" w:rsidRPr="00CD2504" w:rsidRDefault="00E8335B" w:rsidP="00055D58">
            <w:pPr>
              <w:spacing w:before="100" w:beforeAutospacing="1" w:after="100" w:afterAutospacing="1"/>
              <w:jc w:val="center"/>
              <w:rPr>
                <w:rFonts w:ascii="Calibri" w:hAnsi="Calibri"/>
                <w:sz w:val="22"/>
                <w:szCs w:val="22"/>
              </w:rPr>
            </w:pPr>
            <w:r w:rsidRPr="00CD2504">
              <w:rPr>
                <w:rFonts w:ascii="Calibri" w:hAnsi="Calibri"/>
                <w:sz w:val="22"/>
                <w:szCs w:val="22"/>
              </w:rPr>
              <w:t>Wrzesień – październik 20</w:t>
            </w:r>
            <w:r w:rsidR="00055D58" w:rsidRPr="00CD2504">
              <w:rPr>
                <w:rFonts w:ascii="Calibri" w:hAnsi="Calibri"/>
                <w:sz w:val="22"/>
                <w:szCs w:val="22"/>
              </w:rPr>
              <w:t>19</w:t>
            </w:r>
          </w:p>
        </w:tc>
        <w:tc>
          <w:tcPr>
            <w:tcW w:w="4501" w:type="dxa"/>
            <w:shd w:val="clear" w:color="auto" w:fill="auto"/>
          </w:tcPr>
          <w:p w14:paraId="3373D575" w14:textId="77777777" w:rsidR="00E8335B" w:rsidRPr="00CD2504" w:rsidRDefault="00E8335B" w:rsidP="00055D58">
            <w:pPr>
              <w:spacing w:before="100" w:beforeAutospacing="1" w:after="100" w:afterAutospacing="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D2504">
              <w:rPr>
                <w:rFonts w:ascii="Calibri" w:hAnsi="Calibri"/>
                <w:sz w:val="22"/>
                <w:szCs w:val="22"/>
              </w:rPr>
              <w:t>Wyniki diagnozy omawiane z nauczycielami edukacji wczesnoszkolnej –</w:t>
            </w:r>
            <w:r w:rsidR="00055D58" w:rsidRPr="00CD2504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D2504">
              <w:rPr>
                <w:rFonts w:ascii="Calibri" w:hAnsi="Calibri"/>
                <w:sz w:val="22"/>
                <w:szCs w:val="22"/>
              </w:rPr>
              <w:t>p</w:t>
            </w:r>
            <w:r w:rsidR="00851A2A" w:rsidRPr="00CD2504">
              <w:rPr>
                <w:rFonts w:ascii="Calibri" w:hAnsi="Calibri"/>
                <w:sz w:val="22"/>
                <w:szCs w:val="22"/>
              </w:rPr>
              <w:t>aździernik</w:t>
            </w:r>
            <w:r w:rsidR="00055D58" w:rsidRPr="00CD250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F4562" w:rsidRPr="00CD2504">
              <w:rPr>
                <w:rFonts w:ascii="Calibri" w:hAnsi="Calibri"/>
                <w:sz w:val="22"/>
                <w:szCs w:val="22"/>
              </w:rPr>
              <w:t>–</w:t>
            </w:r>
            <w:r w:rsidR="00055D58" w:rsidRPr="00CD2504">
              <w:rPr>
                <w:rFonts w:ascii="Calibri" w:hAnsi="Calibri"/>
                <w:sz w:val="22"/>
                <w:szCs w:val="22"/>
              </w:rPr>
              <w:t xml:space="preserve"> listopad 2019</w:t>
            </w:r>
            <w:r w:rsidRPr="00CD2504">
              <w:rPr>
                <w:rFonts w:ascii="Calibri" w:hAnsi="Calibri"/>
                <w:sz w:val="22"/>
                <w:szCs w:val="22"/>
              </w:rPr>
              <w:t>r.</w:t>
            </w:r>
          </w:p>
        </w:tc>
      </w:tr>
    </w:tbl>
    <w:p w14:paraId="489BA9EA" w14:textId="77777777" w:rsidR="007F3E7E" w:rsidRDefault="007F3E7E" w:rsidP="00C26CAA">
      <w:pPr>
        <w:spacing w:after="160" w:line="259" w:lineRule="auto"/>
        <w:ind w:left="-142"/>
        <w:rPr>
          <w:rFonts w:ascii="Calibri" w:hAnsi="Calibri"/>
          <w:b/>
          <w:color w:val="C00000"/>
          <w:sz w:val="22"/>
          <w:szCs w:val="22"/>
        </w:rPr>
      </w:pPr>
    </w:p>
    <w:p w14:paraId="16D24CB4" w14:textId="77777777" w:rsidR="00E8335B" w:rsidRPr="004B3DB0" w:rsidRDefault="00C26CAA" w:rsidP="007F3E7E">
      <w:pPr>
        <w:spacing w:line="259" w:lineRule="auto"/>
        <w:rPr>
          <w:rFonts w:ascii="Calibri" w:hAnsi="Calibri"/>
          <w:b/>
          <w:color w:val="0070C0"/>
          <w:sz w:val="22"/>
          <w:szCs w:val="22"/>
        </w:rPr>
      </w:pPr>
      <w:r w:rsidRPr="004B3DB0">
        <w:rPr>
          <w:rFonts w:ascii="Calibri" w:hAnsi="Calibri"/>
          <w:b/>
          <w:color w:val="0070C0"/>
          <w:sz w:val="22"/>
          <w:szCs w:val="22"/>
        </w:rPr>
        <w:t>P</w:t>
      </w:r>
      <w:r w:rsidR="007F3E7E" w:rsidRPr="004B3DB0">
        <w:rPr>
          <w:rFonts w:ascii="Calibri" w:hAnsi="Calibri"/>
          <w:b/>
          <w:color w:val="0070C0"/>
          <w:sz w:val="22"/>
          <w:szCs w:val="22"/>
        </w:rPr>
        <w:t>lanowanie i p</w:t>
      </w:r>
      <w:r w:rsidR="00FB2F8A" w:rsidRPr="004B3DB0">
        <w:rPr>
          <w:rFonts w:ascii="Calibri" w:hAnsi="Calibri"/>
          <w:b/>
          <w:color w:val="0070C0"/>
          <w:sz w:val="22"/>
          <w:szCs w:val="22"/>
        </w:rPr>
        <w:t>rowadzenie działań rozwojowych, w tym motywowanie nauczycieli do doskonalenia zawodowego, organizowanie szkoleń i narad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6"/>
        <w:gridCol w:w="2977"/>
        <w:gridCol w:w="4111"/>
      </w:tblGrid>
      <w:tr w:rsidR="00723904" w:rsidRPr="00D452A0" w14:paraId="0964785D" w14:textId="77777777" w:rsidTr="007F3E7E">
        <w:trPr>
          <w:trHeight w:val="76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4EF0" w14:textId="77777777" w:rsidR="00723904" w:rsidRPr="00D452A0" w:rsidRDefault="00FB2F8A" w:rsidP="007F3E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u w:val="single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Zakres wspomagania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213D8" w14:textId="77777777" w:rsidR="00723904" w:rsidRPr="00D452A0" w:rsidRDefault="00723904" w:rsidP="007F3E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u w:val="single"/>
                <w:lang w:eastAsia="en-US"/>
              </w:rPr>
            </w:pPr>
            <w:r w:rsidRPr="00D452A0">
              <w:rPr>
                <w:rFonts w:ascii="Calibri" w:hAnsi="Calibri"/>
                <w:b/>
                <w:sz w:val="22"/>
                <w:szCs w:val="22"/>
                <w:lang w:eastAsia="en-US"/>
              </w:rPr>
              <w:t>Termin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2A53" w14:textId="77777777" w:rsidR="00723904" w:rsidRPr="00D452A0" w:rsidRDefault="00723904" w:rsidP="007F3E7E">
            <w:pPr>
              <w:spacing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b/>
                <w:sz w:val="22"/>
                <w:szCs w:val="22"/>
                <w:lang w:eastAsia="en-US"/>
              </w:rPr>
              <w:t>Osoba odpowiedzialna za realizację</w:t>
            </w:r>
          </w:p>
        </w:tc>
      </w:tr>
      <w:tr w:rsidR="00723904" w:rsidRPr="00D452A0" w14:paraId="45E44055" w14:textId="77777777" w:rsidTr="007F3E7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A42D3" w14:textId="77777777" w:rsidR="00723904" w:rsidRPr="00D452A0" w:rsidRDefault="00723904" w:rsidP="007F3E7E">
            <w:pPr>
              <w:tabs>
                <w:tab w:val="left" w:pos="3615"/>
              </w:tabs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sz w:val="22"/>
                <w:szCs w:val="22"/>
                <w:lang w:eastAsia="en-US"/>
              </w:rPr>
              <w:t>Wsparcie dla nauczycieli realizujących kolejne stopnie awansu zawodowego.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29DF2" w14:textId="77777777" w:rsidR="00723904" w:rsidRPr="00D452A0" w:rsidRDefault="00723904" w:rsidP="007F3E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sz w:val="22"/>
                <w:szCs w:val="22"/>
                <w:lang w:eastAsia="en-US"/>
              </w:rPr>
              <w:t>Na bieżąco.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5282" w14:textId="77777777" w:rsidR="00723904" w:rsidRPr="00D452A0" w:rsidRDefault="00723904" w:rsidP="007F3E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sz w:val="22"/>
                <w:szCs w:val="22"/>
                <w:lang w:eastAsia="en-US"/>
              </w:rPr>
              <w:t>Dyrektor, wicedyrektor, opiekunowie stażu.</w:t>
            </w:r>
          </w:p>
        </w:tc>
      </w:tr>
      <w:tr w:rsidR="00FB2F8A" w:rsidRPr="00D452A0" w14:paraId="7CF35A9C" w14:textId="77777777" w:rsidTr="007F3E7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E780" w14:textId="77777777" w:rsidR="00FB2F8A" w:rsidRPr="00D452A0" w:rsidRDefault="00FB2F8A" w:rsidP="00081B23">
            <w:pPr>
              <w:tabs>
                <w:tab w:val="left" w:pos="3615"/>
              </w:tabs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Ustalanie indywidualnej ścieżki rozwoju nauczyciela – rozmowy indywidualne.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058B" w14:textId="77777777" w:rsidR="00FB2F8A" w:rsidRPr="00D452A0" w:rsidRDefault="00FB2F8A" w:rsidP="00081B23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sz w:val="22"/>
                <w:szCs w:val="22"/>
                <w:lang w:eastAsia="en-US"/>
              </w:rPr>
              <w:t>Na bieżąco.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A2D9" w14:textId="77777777" w:rsidR="00FB2F8A" w:rsidRPr="00D452A0" w:rsidRDefault="00FB2F8A" w:rsidP="00081B23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sz w:val="22"/>
                <w:szCs w:val="22"/>
                <w:lang w:eastAsia="en-US"/>
              </w:rPr>
              <w:t>Dyrektor, wicedyrektor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.</w:t>
            </w:r>
          </w:p>
        </w:tc>
      </w:tr>
      <w:tr w:rsidR="00723904" w:rsidRPr="00D452A0" w14:paraId="33164B2B" w14:textId="77777777" w:rsidTr="007F3E7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593" w14:textId="77777777" w:rsidR="00723904" w:rsidRPr="009F6260" w:rsidRDefault="00691E0B" w:rsidP="00081B23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Szkoła dla Rodziców i Wychowawców</w:t>
            </w:r>
            <w:r w:rsidR="00851A2A">
              <w:rPr>
                <w:rFonts w:ascii="Calibri" w:hAnsi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6877" w14:textId="77777777" w:rsidR="00723904" w:rsidRPr="009F6260" w:rsidRDefault="00851A2A" w:rsidP="00851A2A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październik </w:t>
            </w:r>
            <w:r w:rsidR="00CD2504">
              <w:rPr>
                <w:rFonts w:ascii="Calibri" w:hAnsi="Calibri"/>
                <w:sz w:val="22"/>
                <w:szCs w:val="22"/>
                <w:lang w:eastAsia="en-US"/>
              </w:rPr>
              <w:t>–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grudzień</w:t>
            </w:r>
            <w:r w:rsidR="00CD509C">
              <w:rPr>
                <w:rFonts w:ascii="Calibri" w:hAnsi="Calibri"/>
                <w:sz w:val="22"/>
                <w:szCs w:val="22"/>
                <w:lang w:eastAsia="en-US"/>
              </w:rPr>
              <w:t xml:space="preserve">2019 </w:t>
            </w:r>
            <w:r w:rsidR="007F3E7E">
              <w:rPr>
                <w:rFonts w:ascii="Calibri" w:hAnsi="Calibri"/>
                <w:sz w:val="22"/>
                <w:szCs w:val="22"/>
                <w:lang w:eastAsia="en-US"/>
              </w:rPr>
              <w:t>r.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82AE" w14:textId="77777777" w:rsidR="00723904" w:rsidRPr="009F6260" w:rsidRDefault="002A149D" w:rsidP="00081B23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9F6260">
              <w:rPr>
                <w:rFonts w:ascii="Calibri" w:hAnsi="Calibri"/>
                <w:sz w:val="22"/>
                <w:szCs w:val="22"/>
                <w:lang w:eastAsia="en-US"/>
              </w:rPr>
              <w:t>WDN/dyrektor</w:t>
            </w:r>
          </w:p>
        </w:tc>
      </w:tr>
      <w:tr w:rsidR="0037279B" w:rsidRPr="00D452A0" w14:paraId="5A18CB09" w14:textId="77777777" w:rsidTr="007F3E7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710E" w14:textId="77777777" w:rsidR="0037279B" w:rsidRPr="009F6260" w:rsidRDefault="00CD509C" w:rsidP="00081B23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Szkolenie dla wychowawców</w:t>
            </w:r>
            <w:r w:rsidR="00E27D17">
              <w:rPr>
                <w:rFonts w:ascii="Calibri" w:hAnsi="Calibri"/>
                <w:sz w:val="22"/>
                <w:szCs w:val="22"/>
                <w:lang w:eastAsia="en-US"/>
              </w:rPr>
              <w:t xml:space="preserve"> „Rozmowy z rodzicami”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2E61" w14:textId="77777777" w:rsidR="0037279B" w:rsidRPr="009F6260" w:rsidRDefault="00CD509C" w:rsidP="009F6260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wrzesień</w:t>
            </w:r>
            <w:r w:rsidR="00851A2A">
              <w:rPr>
                <w:rFonts w:ascii="Calibri" w:hAnsi="Calibri"/>
                <w:sz w:val="22"/>
                <w:szCs w:val="22"/>
                <w:lang w:eastAsia="en-US"/>
              </w:rPr>
              <w:t xml:space="preserve"> 2019</w:t>
            </w:r>
            <w:r w:rsidR="00CD2504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="00FB2F8A">
              <w:rPr>
                <w:rFonts w:ascii="Calibri" w:hAnsi="Calibri"/>
                <w:sz w:val="22"/>
                <w:szCs w:val="22"/>
                <w:lang w:eastAsia="en-US"/>
              </w:rPr>
              <w:t xml:space="preserve">r.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28AA" w14:textId="77777777" w:rsidR="0037279B" w:rsidRPr="009F6260" w:rsidRDefault="00FB2F8A" w:rsidP="00081B23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WDN/dyrektor</w:t>
            </w:r>
          </w:p>
        </w:tc>
      </w:tr>
      <w:tr w:rsidR="00E27D17" w:rsidRPr="00D452A0" w14:paraId="0DC03910" w14:textId="77777777" w:rsidTr="007F3E7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0AD7" w14:textId="77777777" w:rsidR="00E27D17" w:rsidRDefault="00E27D17" w:rsidP="00FD73ED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Szk</w:t>
            </w:r>
            <w:r w:rsidR="00FD73ED">
              <w:rPr>
                <w:rFonts w:ascii="Calibri" w:hAnsi="Calibri"/>
                <w:sz w:val="22"/>
                <w:szCs w:val="22"/>
                <w:lang w:eastAsia="en-US"/>
              </w:rPr>
              <w:t>olenie dla nauczycieli „Wykorzystanie chmury w procesie dydaktycznym”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832B" w14:textId="77777777" w:rsidR="00E27D17" w:rsidRPr="00FD73ED" w:rsidRDefault="00FD73ED" w:rsidP="009F6260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D73ED">
              <w:rPr>
                <w:rFonts w:ascii="Calibri" w:hAnsi="Calibri"/>
                <w:sz w:val="22"/>
                <w:szCs w:val="22"/>
                <w:lang w:eastAsia="en-US"/>
              </w:rPr>
              <w:t>Wrzesień 2019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D0C7" w14:textId="77777777" w:rsidR="00E27D17" w:rsidRDefault="00E27D17" w:rsidP="00081B23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wicedyrektor</w:t>
            </w:r>
          </w:p>
        </w:tc>
      </w:tr>
      <w:tr w:rsidR="00723904" w:rsidRPr="00D452A0" w14:paraId="67F49666" w14:textId="77777777" w:rsidTr="007F3E7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9DB54" w14:textId="77777777" w:rsidR="00723904" w:rsidRPr="00D452A0" w:rsidRDefault="00723904" w:rsidP="00081B23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sz w:val="22"/>
                <w:szCs w:val="22"/>
                <w:lang w:eastAsia="en-US"/>
              </w:rPr>
              <w:t>Wnioski wynikające ze sprawowanego nadzoru – praca z radą pedagogiczną.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FE80D" w14:textId="77777777" w:rsidR="00723904" w:rsidRPr="00FD73ED" w:rsidRDefault="00FD73ED" w:rsidP="008E6358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D73ED">
              <w:rPr>
                <w:rFonts w:ascii="Calibri" w:hAnsi="Calibri"/>
                <w:sz w:val="22"/>
                <w:szCs w:val="22"/>
                <w:lang w:eastAsia="en-US"/>
              </w:rPr>
              <w:t>Styczeń, sierpień 2020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1FF3" w14:textId="77777777" w:rsidR="00723904" w:rsidRPr="00D452A0" w:rsidRDefault="00723904" w:rsidP="00081B23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sz w:val="22"/>
                <w:szCs w:val="22"/>
                <w:lang w:eastAsia="en-US"/>
              </w:rPr>
              <w:t>dyrektor</w:t>
            </w:r>
          </w:p>
        </w:tc>
      </w:tr>
      <w:tr w:rsidR="00723904" w:rsidRPr="00D452A0" w14:paraId="6C3F4F76" w14:textId="77777777" w:rsidTr="007F3E7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AC130" w14:textId="77777777" w:rsidR="00723904" w:rsidRPr="00D452A0" w:rsidRDefault="00723904" w:rsidP="00081B23">
            <w:pPr>
              <w:autoSpaceDE w:val="0"/>
              <w:autoSpaceDN w:val="0"/>
              <w:adjustRightInd w:val="0"/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sz w:val="22"/>
                <w:szCs w:val="22"/>
                <w:lang w:eastAsia="en-US"/>
              </w:rPr>
              <w:t>Przedstawianie zmian w przepisach prawa oświatowego.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2B20" w14:textId="77777777" w:rsidR="00723904" w:rsidRPr="00D452A0" w:rsidRDefault="00723904" w:rsidP="00081B23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sz w:val="22"/>
                <w:szCs w:val="22"/>
                <w:lang w:eastAsia="en-US"/>
              </w:rPr>
              <w:t>Na bieżąco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D388D" w14:textId="77777777" w:rsidR="00723904" w:rsidRPr="00D452A0" w:rsidRDefault="00723904" w:rsidP="00081B23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sz w:val="22"/>
                <w:szCs w:val="22"/>
                <w:lang w:eastAsia="en-US"/>
              </w:rPr>
              <w:t>dyrektor</w:t>
            </w:r>
          </w:p>
        </w:tc>
      </w:tr>
      <w:tr w:rsidR="00723904" w:rsidRPr="00D452A0" w14:paraId="02D700D5" w14:textId="77777777" w:rsidTr="007F3E7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864B1" w14:textId="77777777" w:rsidR="00723904" w:rsidRPr="00D452A0" w:rsidRDefault="00723904" w:rsidP="00081B23">
            <w:pPr>
              <w:autoSpaceDE w:val="0"/>
              <w:autoSpaceDN w:val="0"/>
              <w:adjustRightInd w:val="0"/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sz w:val="22"/>
                <w:szCs w:val="22"/>
                <w:lang w:eastAsia="en-US"/>
              </w:rPr>
              <w:t>Dofinansowanie indywidualnych form doskonalenia nauczycieli</w:t>
            </w:r>
            <w:r w:rsidR="00FB2F8A">
              <w:rPr>
                <w:rFonts w:ascii="Calibri" w:hAnsi="Calibri"/>
                <w:sz w:val="22"/>
                <w:szCs w:val="22"/>
                <w:lang w:eastAsia="en-US"/>
              </w:rPr>
              <w:t xml:space="preserve"> (według potrzeb zgłaszanych przez nauczycieli, zgodnie z potrzebami szkoły)</w:t>
            </w:r>
            <w:r w:rsidR="00E8335B">
              <w:rPr>
                <w:rFonts w:ascii="Calibri" w:hAnsi="Calibri"/>
                <w:sz w:val="22"/>
                <w:szCs w:val="22"/>
                <w:lang w:eastAsia="en-US"/>
              </w:rPr>
              <w:t>, w szczególności związanych z wdrażani</w:t>
            </w:r>
            <w:r w:rsidR="003B2E22">
              <w:rPr>
                <w:rFonts w:ascii="Calibri" w:hAnsi="Calibri"/>
                <w:sz w:val="22"/>
                <w:szCs w:val="22"/>
                <w:lang w:eastAsia="en-US"/>
              </w:rPr>
              <w:t xml:space="preserve">em nowej podstawy programowej, </w:t>
            </w:r>
            <w:r w:rsidR="00E8335B">
              <w:rPr>
                <w:rFonts w:ascii="Calibri" w:hAnsi="Calibri"/>
                <w:sz w:val="22"/>
                <w:szCs w:val="22"/>
                <w:lang w:eastAsia="en-US"/>
              </w:rPr>
              <w:t>pomocą psychologiczno-pedagogiczną</w:t>
            </w:r>
            <w:r w:rsidR="003B2E22">
              <w:rPr>
                <w:rFonts w:ascii="Calibri" w:hAnsi="Calibri"/>
                <w:sz w:val="22"/>
                <w:szCs w:val="22"/>
                <w:lang w:eastAsia="en-US"/>
              </w:rPr>
              <w:t xml:space="preserve"> i edukacją włączającą.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BB9D6" w14:textId="77777777" w:rsidR="00723904" w:rsidRPr="00D452A0" w:rsidRDefault="00723904" w:rsidP="00CD509C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sz w:val="22"/>
                <w:szCs w:val="22"/>
                <w:lang w:eastAsia="en-US"/>
              </w:rPr>
              <w:t>201</w:t>
            </w:r>
            <w:r w:rsidR="00CD509C">
              <w:rPr>
                <w:rFonts w:ascii="Calibri" w:hAnsi="Calibri"/>
                <w:sz w:val="22"/>
                <w:szCs w:val="22"/>
                <w:lang w:eastAsia="en-US"/>
              </w:rPr>
              <w:t>9/2020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510ED" w14:textId="77777777" w:rsidR="00723904" w:rsidRPr="00D452A0" w:rsidRDefault="00723904" w:rsidP="00081B23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452A0">
              <w:rPr>
                <w:rFonts w:ascii="Calibri" w:hAnsi="Calibri"/>
                <w:sz w:val="22"/>
                <w:szCs w:val="22"/>
                <w:lang w:eastAsia="en-US"/>
              </w:rPr>
              <w:t>WDN/dyrektor</w:t>
            </w:r>
          </w:p>
        </w:tc>
      </w:tr>
    </w:tbl>
    <w:p w14:paraId="0D47AFB8" w14:textId="77777777" w:rsidR="00723904" w:rsidRPr="00D452A0" w:rsidRDefault="00723904" w:rsidP="00723904">
      <w:pPr>
        <w:jc w:val="center"/>
        <w:rPr>
          <w:rFonts w:ascii="Calibri" w:hAnsi="Calibri"/>
          <w:b/>
          <w:sz w:val="22"/>
          <w:szCs w:val="22"/>
        </w:rPr>
      </w:pPr>
    </w:p>
    <w:p w14:paraId="122CCC23" w14:textId="77777777" w:rsidR="00CD509C" w:rsidRDefault="00CD509C">
      <w:pPr>
        <w:spacing w:after="160" w:line="259" w:lineRule="auto"/>
        <w:rPr>
          <w:rFonts w:ascii="Calibri" w:hAnsi="Calibri"/>
          <w:b/>
          <w:smallCaps/>
          <w:color w:val="C00000"/>
          <w:sz w:val="22"/>
          <w:szCs w:val="22"/>
        </w:rPr>
      </w:pPr>
      <w:r>
        <w:rPr>
          <w:rFonts w:ascii="Calibri" w:hAnsi="Calibri"/>
          <w:b/>
          <w:smallCaps/>
          <w:color w:val="C00000"/>
          <w:sz w:val="22"/>
          <w:szCs w:val="22"/>
        </w:rPr>
        <w:br w:type="page"/>
      </w:r>
    </w:p>
    <w:p w14:paraId="5BA01E37" w14:textId="77777777" w:rsidR="00723904" w:rsidRPr="007F3E7E" w:rsidRDefault="00723904" w:rsidP="0070278B">
      <w:pPr>
        <w:spacing w:after="160" w:line="259" w:lineRule="auto"/>
        <w:jc w:val="center"/>
        <w:rPr>
          <w:rFonts w:ascii="Calibri" w:hAnsi="Calibri"/>
          <w:b/>
          <w:smallCaps/>
          <w:color w:val="C00000"/>
          <w:sz w:val="22"/>
          <w:szCs w:val="22"/>
        </w:rPr>
      </w:pPr>
      <w:r w:rsidRPr="007F3E7E">
        <w:rPr>
          <w:rFonts w:ascii="Calibri" w:hAnsi="Calibri"/>
          <w:b/>
          <w:smallCaps/>
          <w:color w:val="C00000"/>
          <w:sz w:val="22"/>
          <w:szCs w:val="22"/>
        </w:rPr>
        <w:lastRenderedPageBreak/>
        <w:t>Plan obserwacji zajęć dydaktycznych, wychowawczych i opiekuńczych</w:t>
      </w:r>
      <w:r w:rsidR="007F3E7E">
        <w:rPr>
          <w:rFonts w:ascii="Calibri" w:hAnsi="Calibri"/>
          <w:b/>
          <w:smallCaps/>
          <w:color w:val="C00000"/>
          <w:sz w:val="22"/>
          <w:szCs w:val="22"/>
        </w:rPr>
        <w:t xml:space="preserve"> oraz innych zajęć i czynności</w:t>
      </w:r>
      <w:r w:rsidR="0070278B">
        <w:rPr>
          <w:rFonts w:ascii="Calibri" w:hAnsi="Calibri"/>
          <w:b/>
          <w:smallCaps/>
          <w:color w:val="C00000"/>
          <w:sz w:val="22"/>
          <w:szCs w:val="22"/>
        </w:rPr>
        <w:t xml:space="preserve"> wynikających z działalności statutowej szkoły</w:t>
      </w:r>
    </w:p>
    <w:p w14:paraId="28B407D3" w14:textId="77777777" w:rsidR="00723904" w:rsidRPr="00EC07AF" w:rsidRDefault="00EC07AF" w:rsidP="0070278B">
      <w:pPr>
        <w:ind w:left="-142"/>
        <w:jc w:val="center"/>
        <w:rPr>
          <w:rFonts w:ascii="Calibri" w:hAnsi="Calibri"/>
          <w:i/>
          <w:sz w:val="22"/>
          <w:szCs w:val="22"/>
        </w:rPr>
      </w:pPr>
      <w:r w:rsidRPr="001A2FB7">
        <w:rPr>
          <w:rFonts w:ascii="Calibri" w:hAnsi="Calibri"/>
          <w:i/>
          <w:sz w:val="22"/>
          <w:szCs w:val="22"/>
        </w:rPr>
        <w:t>Proszę o umawianie się na obserwację zajęć.</w:t>
      </w:r>
      <w:r w:rsidR="0070278B">
        <w:rPr>
          <w:rFonts w:ascii="Calibri" w:hAnsi="Calibri"/>
          <w:i/>
          <w:sz w:val="22"/>
          <w:szCs w:val="22"/>
        </w:rPr>
        <w:t xml:space="preserve"> </w:t>
      </w:r>
      <w:r w:rsidR="00723904" w:rsidRPr="00EC07AF">
        <w:rPr>
          <w:rFonts w:ascii="Calibri" w:hAnsi="Calibri"/>
          <w:i/>
          <w:sz w:val="22"/>
          <w:szCs w:val="22"/>
        </w:rPr>
        <w:t>Część obserwacji może być prowadzona bez zapowiedzi – nie jest to zaplanowane w terminarzu.</w:t>
      </w:r>
    </w:p>
    <w:p w14:paraId="1D9CF1BC" w14:textId="77777777" w:rsidR="00723904" w:rsidRPr="00D452A0" w:rsidRDefault="00723904" w:rsidP="007F3E7E">
      <w:pPr>
        <w:rPr>
          <w:rFonts w:ascii="Calibri" w:hAnsi="Calibri"/>
          <w:i/>
        </w:rPr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28"/>
        <w:gridCol w:w="1437"/>
        <w:gridCol w:w="1438"/>
        <w:gridCol w:w="1438"/>
        <w:gridCol w:w="1437"/>
        <w:gridCol w:w="1438"/>
        <w:gridCol w:w="1438"/>
        <w:gridCol w:w="1438"/>
      </w:tblGrid>
      <w:tr w:rsidR="0096641A" w:rsidRPr="00FD73ED" w14:paraId="34F63953" w14:textId="77777777" w:rsidTr="0096641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28919" w14:textId="77777777" w:rsidR="0096641A" w:rsidRPr="00FD73ED" w:rsidRDefault="0096641A" w:rsidP="00081B23">
            <w:pPr>
              <w:spacing w:line="256" w:lineRule="auto"/>
              <w:jc w:val="center"/>
              <w:rPr>
                <w:rFonts w:ascii="Calibri" w:hAnsi="Calibri"/>
                <w:b/>
                <w:sz w:val="20"/>
                <w:szCs w:val="22"/>
                <w:lang w:eastAsia="en-US"/>
              </w:rPr>
            </w:pPr>
            <w:r w:rsidRPr="00FD73ED">
              <w:rPr>
                <w:rFonts w:ascii="Calibri" w:hAnsi="Calibri"/>
                <w:b/>
                <w:sz w:val="20"/>
                <w:szCs w:val="22"/>
                <w:lang w:eastAsia="en-US"/>
              </w:rPr>
              <w:t>Tematyka obserwacji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48B7" w14:textId="77777777" w:rsidR="0096641A" w:rsidRPr="00FD73ED" w:rsidRDefault="0096641A" w:rsidP="00081B23">
            <w:pPr>
              <w:spacing w:line="256" w:lineRule="auto"/>
              <w:jc w:val="center"/>
              <w:rPr>
                <w:rFonts w:ascii="Calibri" w:hAnsi="Calibri"/>
                <w:b/>
                <w:sz w:val="20"/>
                <w:szCs w:val="22"/>
                <w:lang w:eastAsia="en-US"/>
              </w:rPr>
            </w:pPr>
            <w:r w:rsidRPr="00FD73ED">
              <w:rPr>
                <w:rFonts w:ascii="Calibri" w:hAnsi="Calibri"/>
                <w:b/>
                <w:sz w:val="20"/>
                <w:szCs w:val="22"/>
                <w:lang w:eastAsia="en-US"/>
              </w:rPr>
              <w:t>październik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C7D01" w14:textId="77777777" w:rsidR="0096641A" w:rsidRPr="00FD73ED" w:rsidRDefault="0096641A" w:rsidP="00081B23">
            <w:pPr>
              <w:spacing w:line="256" w:lineRule="auto"/>
              <w:jc w:val="center"/>
              <w:rPr>
                <w:rFonts w:ascii="Calibri" w:hAnsi="Calibri"/>
                <w:b/>
                <w:sz w:val="20"/>
                <w:szCs w:val="22"/>
                <w:lang w:eastAsia="en-US"/>
              </w:rPr>
            </w:pPr>
            <w:r w:rsidRPr="00FD73ED">
              <w:rPr>
                <w:rFonts w:ascii="Calibri" w:hAnsi="Calibri"/>
                <w:b/>
                <w:sz w:val="20"/>
                <w:szCs w:val="22"/>
                <w:lang w:eastAsia="en-US"/>
              </w:rPr>
              <w:t>listopad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47830" w14:textId="77777777" w:rsidR="0096641A" w:rsidRPr="00FD73ED" w:rsidRDefault="0096641A" w:rsidP="00081B23">
            <w:pPr>
              <w:spacing w:line="256" w:lineRule="auto"/>
              <w:jc w:val="center"/>
              <w:rPr>
                <w:rFonts w:ascii="Calibri" w:hAnsi="Calibri"/>
                <w:b/>
                <w:sz w:val="20"/>
                <w:szCs w:val="22"/>
                <w:lang w:eastAsia="en-US"/>
              </w:rPr>
            </w:pPr>
            <w:r w:rsidRPr="00FD73ED">
              <w:rPr>
                <w:rFonts w:ascii="Calibri" w:hAnsi="Calibri"/>
                <w:b/>
                <w:sz w:val="20"/>
                <w:szCs w:val="22"/>
                <w:lang w:eastAsia="en-US"/>
              </w:rPr>
              <w:t>grudzień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3A7B2" w14:textId="77777777" w:rsidR="0096641A" w:rsidRPr="00FD73ED" w:rsidRDefault="0096641A" w:rsidP="00081B23">
            <w:pPr>
              <w:spacing w:line="256" w:lineRule="auto"/>
              <w:jc w:val="center"/>
              <w:rPr>
                <w:rFonts w:ascii="Calibri" w:hAnsi="Calibri"/>
                <w:b/>
                <w:sz w:val="20"/>
                <w:szCs w:val="22"/>
                <w:lang w:eastAsia="en-US"/>
              </w:rPr>
            </w:pPr>
            <w:r w:rsidRPr="00FD73ED">
              <w:rPr>
                <w:rFonts w:ascii="Calibri" w:hAnsi="Calibri"/>
                <w:b/>
                <w:sz w:val="20"/>
                <w:szCs w:val="22"/>
                <w:lang w:eastAsia="en-US"/>
              </w:rPr>
              <w:t>styczeń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44D5" w14:textId="77777777" w:rsidR="0096641A" w:rsidRPr="00FD73ED" w:rsidRDefault="0096641A" w:rsidP="00081B23">
            <w:pPr>
              <w:spacing w:line="256" w:lineRule="auto"/>
              <w:jc w:val="center"/>
              <w:rPr>
                <w:rFonts w:ascii="Calibri" w:hAnsi="Calibri"/>
                <w:b/>
                <w:sz w:val="20"/>
                <w:szCs w:val="22"/>
                <w:lang w:eastAsia="en-US"/>
              </w:rPr>
            </w:pPr>
            <w:r w:rsidRPr="00FD73ED">
              <w:rPr>
                <w:rFonts w:ascii="Calibri" w:hAnsi="Calibri"/>
                <w:b/>
                <w:sz w:val="20"/>
                <w:szCs w:val="22"/>
                <w:lang w:eastAsia="en-US"/>
              </w:rPr>
              <w:t>marzec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923F" w14:textId="77777777" w:rsidR="0096641A" w:rsidRPr="00FD73ED" w:rsidRDefault="0096641A" w:rsidP="00081B23">
            <w:pPr>
              <w:spacing w:line="256" w:lineRule="auto"/>
              <w:jc w:val="center"/>
              <w:rPr>
                <w:rFonts w:ascii="Calibri" w:hAnsi="Calibri"/>
                <w:b/>
                <w:sz w:val="20"/>
                <w:szCs w:val="22"/>
                <w:lang w:eastAsia="en-US"/>
              </w:rPr>
            </w:pPr>
            <w:r w:rsidRPr="00FD73ED">
              <w:rPr>
                <w:rFonts w:ascii="Calibri" w:hAnsi="Calibri"/>
                <w:b/>
                <w:sz w:val="20"/>
                <w:szCs w:val="22"/>
                <w:lang w:eastAsia="en-US"/>
              </w:rPr>
              <w:t>kwiecień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3FD1" w14:textId="77777777" w:rsidR="0096641A" w:rsidRPr="00FD73ED" w:rsidRDefault="0096641A" w:rsidP="00081B23">
            <w:pPr>
              <w:spacing w:line="256" w:lineRule="auto"/>
              <w:jc w:val="center"/>
              <w:rPr>
                <w:rFonts w:ascii="Calibri" w:hAnsi="Calibri"/>
                <w:b/>
                <w:sz w:val="20"/>
                <w:szCs w:val="22"/>
                <w:lang w:eastAsia="en-US"/>
              </w:rPr>
            </w:pPr>
            <w:r w:rsidRPr="00FD73ED">
              <w:rPr>
                <w:rFonts w:ascii="Calibri" w:hAnsi="Calibri"/>
                <w:b/>
                <w:sz w:val="20"/>
                <w:szCs w:val="22"/>
                <w:lang w:eastAsia="en-US"/>
              </w:rPr>
              <w:t>maj</w:t>
            </w:r>
          </w:p>
        </w:tc>
      </w:tr>
      <w:tr w:rsidR="0096641A" w:rsidRPr="00FD73ED" w14:paraId="24815E28" w14:textId="77777777" w:rsidTr="0096641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FD7E" w14:textId="77777777" w:rsidR="0096641A" w:rsidRPr="00FD73ED" w:rsidRDefault="0096641A" w:rsidP="001C75A3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D73E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Wdrażanie nowej podstawy programowej kształcenia ogólnego; zwrócenie uwagi na bezpieczne i celowe wykorzystanie technologii </w:t>
            </w:r>
            <w:proofErr w:type="spellStart"/>
            <w:r w:rsidRPr="00FD73E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informacyjno</w:t>
            </w:r>
            <w:proofErr w:type="spellEnd"/>
            <w:r w:rsidRPr="00FD73E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– komunikacyjnych, rozwijanie kompetencji cyfrowych.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AA89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  <w:r w:rsidRPr="00FD73ED"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  <w:t>S. Ciesielska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027E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  <w:r w:rsidRPr="00FD73ED"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  <w:t>Nauczyciele klas 1-3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6282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  <w:r w:rsidRPr="00FD73ED"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  <w:t>Nauczyciele klas 4-8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DAB0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5405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4BF5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F7DC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</w:p>
        </w:tc>
      </w:tr>
      <w:tr w:rsidR="0096641A" w:rsidRPr="00FD73ED" w14:paraId="568FC7ED" w14:textId="77777777" w:rsidTr="0096641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F6F5" w14:textId="77777777" w:rsidR="0096641A" w:rsidRPr="00FD73ED" w:rsidRDefault="0096641A" w:rsidP="00492BB3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D73E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Rozwijanie kompetencji matematycznych.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C0FE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7549" w14:textId="77777777" w:rsidR="0096641A" w:rsidRPr="00FD73ED" w:rsidRDefault="0096641A" w:rsidP="00FD73ED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6762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  <w:r w:rsidRPr="00FD73ED"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  <w:t>E. Białkowska, B. Motyka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E9BB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  <w:t>M. Adamska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5737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  <w:r w:rsidRPr="00FD73ED"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  <w:t>Nauczyciele klas 1-3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C03C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  <w:t>Nauczyciele oddziałów przedszkolnych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7CF7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</w:p>
        </w:tc>
      </w:tr>
      <w:tr w:rsidR="0096641A" w:rsidRPr="00FD73ED" w14:paraId="39566F82" w14:textId="77777777" w:rsidTr="0096641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B1C7" w14:textId="77777777" w:rsidR="0096641A" w:rsidRPr="00FD73ED" w:rsidRDefault="0096641A" w:rsidP="0070278B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</w:pPr>
            <w:r w:rsidRPr="00FD73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Warsztat pracy nauczyciela – m.in. planowanie zajęć, realizacja celów, przebieg zajęć, ocenianie, aktywność/zaangażowanie U., indywidualizacja pracy, uczenie uczenia się.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0199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  <w:t>Nauczyciele rozpoczynający pracę szkole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306A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  <w:t>Nauczyciel w trakcie stażu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0037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102E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7227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  <w:t>Nauczyciel w trakcie stażu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19E8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CE04" w14:textId="77777777" w:rsidR="0096641A" w:rsidRPr="00FD73ED" w:rsidRDefault="0096641A" w:rsidP="00FD73ED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  <w:t>Nauczyciele rozpoczynający pracę szkole</w:t>
            </w:r>
          </w:p>
        </w:tc>
      </w:tr>
      <w:tr w:rsidR="0096641A" w:rsidRPr="00FD73ED" w14:paraId="427BE68E" w14:textId="77777777" w:rsidTr="0096641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9209" w14:textId="77777777" w:rsidR="0096641A" w:rsidRPr="00FD73ED" w:rsidRDefault="0096641A" w:rsidP="0096641A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</w:pPr>
            <w:r w:rsidRPr="00FD73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Rozwijanie kreatywności, przedsiębiorczości </w:t>
            </w:r>
            <w:r w:rsidR="001C75A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uczniów.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4BDE" w14:textId="77777777" w:rsidR="0096641A" w:rsidRPr="00FD73ED" w:rsidRDefault="0096641A" w:rsidP="0096641A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735E" w14:textId="77777777" w:rsidR="0096641A" w:rsidRPr="00FD73ED" w:rsidRDefault="0096641A" w:rsidP="0096641A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  <w:t>Wszyscy nauczyciele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B052" w14:textId="77777777" w:rsidR="0096641A" w:rsidRPr="00FD73ED" w:rsidRDefault="0096641A" w:rsidP="0096641A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0517" w14:textId="77777777" w:rsidR="0096641A" w:rsidRPr="00FD73ED" w:rsidRDefault="0096641A" w:rsidP="0096641A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3240" w14:textId="77777777" w:rsidR="0096641A" w:rsidRPr="00FD73ED" w:rsidRDefault="0096641A" w:rsidP="0096641A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  <w:t>Wszyscy nauczyciele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947E" w14:textId="77777777" w:rsidR="0096641A" w:rsidRPr="00FD73ED" w:rsidRDefault="0096641A" w:rsidP="0096641A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9E69" w14:textId="77777777" w:rsidR="0096641A" w:rsidRPr="00FD73ED" w:rsidRDefault="0096641A" w:rsidP="0096641A">
            <w:pPr>
              <w:spacing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eastAsia="en-US"/>
              </w:rPr>
              <w:t>Wszyscy nauczyciele</w:t>
            </w:r>
          </w:p>
        </w:tc>
      </w:tr>
    </w:tbl>
    <w:p w14:paraId="2648A935" w14:textId="77777777" w:rsidR="00723904" w:rsidRPr="00D452A0" w:rsidRDefault="00723904" w:rsidP="00723904">
      <w:pPr>
        <w:jc w:val="center"/>
        <w:rPr>
          <w:rFonts w:ascii="Calibri" w:hAnsi="Calibri"/>
          <w:i/>
        </w:rPr>
      </w:pPr>
    </w:p>
    <w:p w14:paraId="4C902501" w14:textId="77777777" w:rsidR="0070278B" w:rsidRPr="0070278B" w:rsidRDefault="0070278B" w:rsidP="00E8335B">
      <w:pPr>
        <w:jc w:val="center"/>
        <w:rPr>
          <w:rFonts w:ascii="Calibri" w:hAnsi="Calibri"/>
          <w:b/>
          <w:smallCaps/>
          <w:color w:val="C00000"/>
          <w:sz w:val="22"/>
          <w:szCs w:val="22"/>
        </w:rPr>
      </w:pPr>
      <w:r w:rsidRPr="0070278B">
        <w:rPr>
          <w:rFonts w:ascii="Calibri" w:hAnsi="Calibri"/>
          <w:b/>
          <w:smallCaps/>
          <w:color w:val="C00000"/>
          <w:sz w:val="22"/>
          <w:szCs w:val="22"/>
        </w:rPr>
        <w:t>Monitorowanie pracy szkoły</w:t>
      </w:r>
    </w:p>
    <w:tbl>
      <w:tblPr>
        <w:tblStyle w:val="Tabela-Siatka"/>
        <w:tblW w:w="13892" w:type="dxa"/>
        <w:tblInd w:w="-5" w:type="dxa"/>
        <w:tblLook w:val="04A0" w:firstRow="1" w:lastRow="0" w:firstColumn="1" w:lastColumn="0" w:noHBand="0" w:noVBand="1"/>
      </w:tblPr>
      <w:tblGrid>
        <w:gridCol w:w="8364"/>
        <w:gridCol w:w="5528"/>
      </w:tblGrid>
      <w:tr w:rsidR="0070278B" w14:paraId="563A8E0F" w14:textId="77777777" w:rsidTr="0096641A">
        <w:tc>
          <w:tcPr>
            <w:tcW w:w="8364" w:type="dxa"/>
          </w:tcPr>
          <w:p w14:paraId="50E86D88" w14:textId="77777777" w:rsidR="0070278B" w:rsidRDefault="0070278B" w:rsidP="00E8335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Zakres </w:t>
            </w:r>
          </w:p>
        </w:tc>
        <w:tc>
          <w:tcPr>
            <w:tcW w:w="5528" w:type="dxa"/>
          </w:tcPr>
          <w:p w14:paraId="7FBECFE5" w14:textId="77777777" w:rsidR="0070278B" w:rsidRDefault="0070278B" w:rsidP="00E8335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Termin</w:t>
            </w:r>
          </w:p>
        </w:tc>
      </w:tr>
      <w:tr w:rsidR="0070278B" w14:paraId="417423BB" w14:textId="77777777" w:rsidTr="0096641A">
        <w:tc>
          <w:tcPr>
            <w:tcW w:w="8364" w:type="dxa"/>
          </w:tcPr>
          <w:p w14:paraId="1F68B7AF" w14:textId="77777777" w:rsidR="0070278B" w:rsidRPr="0070278B" w:rsidRDefault="0070278B" w:rsidP="0070278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Bezpieczeństwo dzieci i uczniów na terenie szkoły</w:t>
            </w:r>
          </w:p>
        </w:tc>
        <w:tc>
          <w:tcPr>
            <w:tcW w:w="5528" w:type="dxa"/>
          </w:tcPr>
          <w:p w14:paraId="0F5B6D13" w14:textId="77777777" w:rsidR="0070278B" w:rsidRDefault="0070278B" w:rsidP="00E8335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0278B">
              <w:rPr>
                <w:rFonts w:ascii="Calibri" w:hAnsi="Calibri"/>
                <w:sz w:val="22"/>
                <w:szCs w:val="22"/>
              </w:rPr>
              <w:t>Na bieżąco</w:t>
            </w:r>
          </w:p>
        </w:tc>
      </w:tr>
      <w:tr w:rsidR="00691E0B" w14:paraId="6D09DA08" w14:textId="77777777" w:rsidTr="0096641A">
        <w:tc>
          <w:tcPr>
            <w:tcW w:w="8364" w:type="dxa"/>
          </w:tcPr>
          <w:p w14:paraId="1F8B8EC2" w14:textId="77777777" w:rsidR="00691E0B" w:rsidRDefault="00E27D17" w:rsidP="0070278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Rok matematyki w przestrzeni szkolnej.</w:t>
            </w:r>
          </w:p>
        </w:tc>
        <w:tc>
          <w:tcPr>
            <w:tcW w:w="5528" w:type="dxa"/>
          </w:tcPr>
          <w:p w14:paraId="47F06970" w14:textId="77777777" w:rsidR="00691E0B" w:rsidRPr="0070278B" w:rsidRDefault="00012964" w:rsidP="00E8335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Wrzesień – grudzień 2019</w:t>
            </w:r>
          </w:p>
        </w:tc>
      </w:tr>
      <w:tr w:rsidR="00E27D17" w14:paraId="1228DB32" w14:textId="77777777" w:rsidTr="0096641A">
        <w:tc>
          <w:tcPr>
            <w:tcW w:w="8364" w:type="dxa"/>
          </w:tcPr>
          <w:p w14:paraId="2DFE57C6" w14:textId="77777777" w:rsidR="00E27D17" w:rsidRDefault="00012964" w:rsidP="0096641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Działania proekologiczne, wystawy, gabloty</w:t>
            </w:r>
            <w:r w:rsidR="0096641A">
              <w:rPr>
                <w:rFonts w:ascii="Calibri" w:hAnsi="Calibri"/>
                <w:sz w:val="22"/>
                <w:szCs w:val="22"/>
              </w:rPr>
              <w:t>, itp.</w:t>
            </w:r>
          </w:p>
        </w:tc>
        <w:tc>
          <w:tcPr>
            <w:tcW w:w="5528" w:type="dxa"/>
          </w:tcPr>
          <w:p w14:paraId="117A0BF1" w14:textId="77777777" w:rsidR="00E27D17" w:rsidRPr="0070278B" w:rsidRDefault="0096641A" w:rsidP="00E8335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Cały rok</w:t>
            </w:r>
          </w:p>
        </w:tc>
      </w:tr>
    </w:tbl>
    <w:p w14:paraId="446DBAF2" w14:textId="77777777" w:rsidR="00723904" w:rsidRPr="0094103A" w:rsidRDefault="00723904" w:rsidP="0094103A">
      <w:pPr>
        <w:rPr>
          <w:rFonts w:ascii="Calibri" w:hAnsi="Calibri" w:cs="Arial"/>
          <w:b/>
          <w:bCs/>
          <w:color w:val="586C81"/>
          <w:sz w:val="22"/>
          <w:szCs w:val="22"/>
          <w:shd w:val="clear" w:color="auto" w:fill="FFFFFF"/>
        </w:rPr>
      </w:pPr>
    </w:p>
    <w:sectPr w:rsidR="00723904" w:rsidRPr="0094103A" w:rsidSect="007239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AB2862"/>
    <w:multiLevelType w:val="hybridMultilevel"/>
    <w:tmpl w:val="D60647C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BA36AE"/>
    <w:multiLevelType w:val="multilevel"/>
    <w:tmpl w:val="EA86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7A25F0"/>
    <w:multiLevelType w:val="multilevel"/>
    <w:tmpl w:val="45703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01421D"/>
    <w:multiLevelType w:val="multilevel"/>
    <w:tmpl w:val="0CAEB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9B51AC"/>
    <w:multiLevelType w:val="hybridMultilevel"/>
    <w:tmpl w:val="D88AA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904"/>
    <w:rsid w:val="00012964"/>
    <w:rsid w:val="00055D58"/>
    <w:rsid w:val="000D31FE"/>
    <w:rsid w:val="000D6F85"/>
    <w:rsid w:val="00116F33"/>
    <w:rsid w:val="00124DFD"/>
    <w:rsid w:val="00143CFD"/>
    <w:rsid w:val="001A2FB7"/>
    <w:rsid w:val="001C0149"/>
    <w:rsid w:val="001C75A3"/>
    <w:rsid w:val="00206882"/>
    <w:rsid w:val="0027486D"/>
    <w:rsid w:val="00291B90"/>
    <w:rsid w:val="002A149D"/>
    <w:rsid w:val="0037279B"/>
    <w:rsid w:val="003A06FB"/>
    <w:rsid w:val="003B2E22"/>
    <w:rsid w:val="003E6135"/>
    <w:rsid w:val="00492BB3"/>
    <w:rsid w:val="004B3DB0"/>
    <w:rsid w:val="004D7C68"/>
    <w:rsid w:val="004F4562"/>
    <w:rsid w:val="00591DEB"/>
    <w:rsid w:val="005A494F"/>
    <w:rsid w:val="005E1931"/>
    <w:rsid w:val="005E7EDE"/>
    <w:rsid w:val="00627512"/>
    <w:rsid w:val="00641221"/>
    <w:rsid w:val="006413CB"/>
    <w:rsid w:val="00660BE7"/>
    <w:rsid w:val="00691E0B"/>
    <w:rsid w:val="006A377E"/>
    <w:rsid w:val="006A3A9B"/>
    <w:rsid w:val="0070278B"/>
    <w:rsid w:val="00723904"/>
    <w:rsid w:val="00727403"/>
    <w:rsid w:val="007437D1"/>
    <w:rsid w:val="0076504B"/>
    <w:rsid w:val="007E24F3"/>
    <w:rsid w:val="007F3E7E"/>
    <w:rsid w:val="0082780F"/>
    <w:rsid w:val="00851A2A"/>
    <w:rsid w:val="00860C0C"/>
    <w:rsid w:val="008E6358"/>
    <w:rsid w:val="00917EA5"/>
    <w:rsid w:val="0094103A"/>
    <w:rsid w:val="0096641A"/>
    <w:rsid w:val="009F6260"/>
    <w:rsid w:val="00AD3B47"/>
    <w:rsid w:val="00BA521C"/>
    <w:rsid w:val="00BD3B81"/>
    <w:rsid w:val="00C010E9"/>
    <w:rsid w:val="00C26CAA"/>
    <w:rsid w:val="00C47324"/>
    <w:rsid w:val="00CA72BC"/>
    <w:rsid w:val="00CB4895"/>
    <w:rsid w:val="00CC3D37"/>
    <w:rsid w:val="00CD2504"/>
    <w:rsid w:val="00CD509C"/>
    <w:rsid w:val="00D57A98"/>
    <w:rsid w:val="00D93C80"/>
    <w:rsid w:val="00DA3904"/>
    <w:rsid w:val="00E27D17"/>
    <w:rsid w:val="00E8335B"/>
    <w:rsid w:val="00EC07AF"/>
    <w:rsid w:val="00F94C7D"/>
    <w:rsid w:val="00FB2F8A"/>
    <w:rsid w:val="00FB44B2"/>
    <w:rsid w:val="00FD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E71F3"/>
  <w15:docId w15:val="{9F3AE0A3-84CA-4C70-9A7A-914C3CF11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23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2390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239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23904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23904"/>
    <w:rPr>
      <w:rFonts w:ascii="Calibri" w:eastAsia="Calibri" w:hAnsi="Calibri" w:cs="Times New Roman"/>
      <w:szCs w:val="21"/>
    </w:rPr>
  </w:style>
  <w:style w:type="character" w:customStyle="1" w:styleId="apple-converted-space">
    <w:name w:val="apple-converted-space"/>
    <w:rsid w:val="00723904"/>
  </w:style>
  <w:style w:type="paragraph" w:styleId="Tekstdymka">
    <w:name w:val="Balloon Text"/>
    <w:basedOn w:val="Normalny"/>
    <w:link w:val="TekstdymkaZnak"/>
    <w:uiPriority w:val="99"/>
    <w:semiHidden/>
    <w:unhideWhenUsed/>
    <w:rsid w:val="000D6F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F85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7E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7E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7E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7E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7ED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02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38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2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724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8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504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784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056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90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534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Iza Leśniewska</cp:lastModifiedBy>
  <cp:revision>2</cp:revision>
  <cp:lastPrinted>2016-09-20T07:08:00Z</cp:lastPrinted>
  <dcterms:created xsi:type="dcterms:W3CDTF">2019-09-28T09:59:00Z</dcterms:created>
  <dcterms:modified xsi:type="dcterms:W3CDTF">2019-09-28T09:59:00Z</dcterms:modified>
</cp:coreProperties>
</file>