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6FB" w:rsidRDefault="001906FB" w:rsidP="005063F2">
      <w:pPr>
        <w:jc w:val="center"/>
        <w:rPr>
          <w:b/>
        </w:rPr>
      </w:pPr>
      <w:bookmarkStart w:id="0" w:name="_GoBack"/>
      <w:bookmarkEnd w:id="0"/>
    </w:p>
    <w:p w:rsidR="001906FB" w:rsidRDefault="001906FB" w:rsidP="005063F2">
      <w:pPr>
        <w:jc w:val="center"/>
        <w:rPr>
          <w:b/>
        </w:rPr>
      </w:pPr>
    </w:p>
    <w:p w:rsidR="0026606B" w:rsidRPr="005063F2" w:rsidRDefault="0026606B" w:rsidP="005063F2">
      <w:pPr>
        <w:jc w:val="center"/>
        <w:rPr>
          <w:b/>
        </w:rPr>
      </w:pPr>
      <w:r w:rsidRPr="005063F2">
        <w:rPr>
          <w:b/>
        </w:rPr>
        <w:t>Spis spraw</w:t>
      </w:r>
    </w:p>
    <w:p w:rsidR="005063F2" w:rsidRDefault="005063F2" w:rsidP="005063F2">
      <w:pPr>
        <w:jc w:val="center"/>
      </w:pP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19"/>
        <w:gridCol w:w="1417"/>
        <w:gridCol w:w="1276"/>
        <w:gridCol w:w="992"/>
        <w:gridCol w:w="1134"/>
        <w:gridCol w:w="5604"/>
      </w:tblGrid>
      <w:tr w:rsidR="00727C63" w:rsidTr="001906FB">
        <w:trPr>
          <w:cantSplit/>
          <w:trHeight w:hRule="exact" w:val="340"/>
        </w:trPr>
        <w:tc>
          <w:tcPr>
            <w:tcW w:w="496" w:type="dxa"/>
            <w:vMerge w:val="restart"/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319" w:type="dxa"/>
            <w:vMerge w:val="restart"/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SPRAWA</w:t>
            </w:r>
          </w:p>
          <w:p w:rsidR="00727C63" w:rsidRPr="001906FB" w:rsidRDefault="00727C63" w:rsidP="001906FB">
            <w:pPr>
              <w:jc w:val="center"/>
              <w:rPr>
                <w:sz w:val="20"/>
                <w:szCs w:val="20"/>
              </w:rPr>
            </w:pPr>
            <w:r w:rsidRPr="001906FB">
              <w:rPr>
                <w:sz w:val="20"/>
                <w:szCs w:val="20"/>
              </w:rPr>
              <w:t>(krótka treść)</w:t>
            </w:r>
          </w:p>
        </w:tc>
        <w:tc>
          <w:tcPr>
            <w:tcW w:w="2693" w:type="dxa"/>
            <w:gridSpan w:val="2"/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Od kogo wpłynęła</w:t>
            </w:r>
          </w:p>
        </w:tc>
        <w:tc>
          <w:tcPr>
            <w:tcW w:w="2126" w:type="dxa"/>
            <w:gridSpan w:val="2"/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5604" w:type="dxa"/>
            <w:vMerge w:val="restart"/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  <w:p w:rsidR="00727C63" w:rsidRPr="001906FB" w:rsidRDefault="00727C63" w:rsidP="001906FB">
            <w:pPr>
              <w:jc w:val="center"/>
              <w:rPr>
                <w:sz w:val="20"/>
                <w:szCs w:val="20"/>
              </w:rPr>
            </w:pPr>
            <w:r w:rsidRPr="001906FB">
              <w:rPr>
                <w:sz w:val="20"/>
                <w:szCs w:val="20"/>
              </w:rPr>
              <w:t>(sposób załatwienia)</w:t>
            </w:r>
          </w:p>
        </w:tc>
      </w:tr>
      <w:tr w:rsidR="001906FB" w:rsidTr="001906FB">
        <w:trPr>
          <w:cantSplit/>
          <w:trHeight w:val="623"/>
        </w:trPr>
        <w:tc>
          <w:tcPr>
            <w:tcW w:w="496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4319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znak pisma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  <w:rPr>
                <w:b/>
              </w:rPr>
            </w:pPr>
            <w:r>
              <w:rPr>
                <w:b/>
              </w:rPr>
              <w:t>z dnia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727C63" w:rsidRPr="001906FB" w:rsidRDefault="001906FB" w:rsidP="001906FB">
            <w:pPr>
              <w:jc w:val="center"/>
              <w:rPr>
                <w:b/>
                <w:sz w:val="16"/>
                <w:szCs w:val="16"/>
              </w:rPr>
            </w:pPr>
            <w:r w:rsidRPr="001906FB">
              <w:rPr>
                <w:b/>
                <w:sz w:val="16"/>
                <w:szCs w:val="16"/>
              </w:rPr>
              <w:t xml:space="preserve">wszczęcia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27C63" w:rsidRPr="001906FB" w:rsidRDefault="00727C63" w:rsidP="001906FB">
            <w:pPr>
              <w:jc w:val="center"/>
              <w:rPr>
                <w:b/>
                <w:sz w:val="16"/>
                <w:szCs w:val="16"/>
              </w:rPr>
            </w:pPr>
            <w:r w:rsidRPr="001906FB">
              <w:rPr>
                <w:b/>
                <w:sz w:val="16"/>
                <w:szCs w:val="16"/>
              </w:rPr>
              <w:t>załatwienia</w:t>
            </w:r>
          </w:p>
        </w:tc>
        <w:tc>
          <w:tcPr>
            <w:tcW w:w="560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</w:tr>
      <w:tr w:rsidR="00727C63" w:rsidTr="001906FB">
        <w:trPr>
          <w:cantSplit/>
          <w:trHeight w:val="851"/>
        </w:trPr>
        <w:tc>
          <w:tcPr>
            <w:tcW w:w="496" w:type="dxa"/>
            <w:vMerge w:val="restart"/>
            <w:tcBorders>
              <w:top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</w:tr>
      <w:tr w:rsidR="001906FB" w:rsidTr="00CC1FB0">
        <w:trPr>
          <w:cantSplit/>
          <w:trHeight w:val="577"/>
        </w:trPr>
        <w:tc>
          <w:tcPr>
            <w:tcW w:w="496" w:type="dxa"/>
            <w:vMerge/>
            <w:tcBorders>
              <w:bottom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417" w:type="dxa"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276" w:type="dxa"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</w:tr>
      <w:tr w:rsidR="00727C63" w:rsidTr="001906FB">
        <w:trPr>
          <w:cantSplit/>
          <w:trHeight w:val="851"/>
        </w:trPr>
        <w:tc>
          <w:tcPr>
            <w:tcW w:w="496" w:type="dxa"/>
            <w:vMerge w:val="restart"/>
            <w:tcBorders>
              <w:top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</w:tr>
      <w:tr w:rsidR="001906FB" w:rsidTr="00CC1FB0">
        <w:trPr>
          <w:cantSplit/>
          <w:trHeight w:val="541"/>
        </w:trPr>
        <w:tc>
          <w:tcPr>
            <w:tcW w:w="496" w:type="dxa"/>
            <w:vMerge/>
            <w:tcBorders>
              <w:bottom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417" w:type="dxa"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276" w:type="dxa"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</w:tr>
      <w:tr w:rsidR="00727C63" w:rsidTr="001906FB">
        <w:trPr>
          <w:cantSplit/>
          <w:trHeight w:val="851"/>
        </w:trPr>
        <w:tc>
          <w:tcPr>
            <w:tcW w:w="496" w:type="dxa"/>
            <w:vMerge w:val="restart"/>
            <w:tcBorders>
              <w:top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</w:tr>
      <w:tr w:rsidR="001906FB" w:rsidTr="00CC1FB0">
        <w:trPr>
          <w:cantSplit/>
          <w:trHeight w:val="519"/>
        </w:trPr>
        <w:tc>
          <w:tcPr>
            <w:tcW w:w="496" w:type="dxa"/>
            <w:vMerge/>
            <w:tcBorders>
              <w:bottom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417" w:type="dxa"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276" w:type="dxa"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/>
            <w:tcBorders>
              <w:bottom w:val="single" w:sz="12" w:space="0" w:color="auto"/>
            </w:tcBorders>
          </w:tcPr>
          <w:p w:rsidR="00727C63" w:rsidRDefault="00727C63" w:rsidP="001906FB"/>
        </w:tc>
      </w:tr>
      <w:tr w:rsidR="00727C63" w:rsidTr="001906FB">
        <w:trPr>
          <w:cantSplit/>
          <w:trHeight w:val="851"/>
        </w:trPr>
        <w:tc>
          <w:tcPr>
            <w:tcW w:w="496" w:type="dxa"/>
            <w:vMerge w:val="restart"/>
            <w:tcBorders>
              <w:top w:val="single" w:sz="12" w:space="0" w:color="auto"/>
            </w:tcBorders>
            <w:vAlign w:val="center"/>
          </w:tcPr>
          <w:p w:rsidR="00727C63" w:rsidRDefault="00727C63" w:rsidP="001906FB">
            <w:pPr>
              <w:jc w:val="center"/>
            </w:pPr>
          </w:p>
        </w:tc>
        <w:tc>
          <w:tcPr>
            <w:tcW w:w="4319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  <w:tc>
          <w:tcPr>
            <w:tcW w:w="5604" w:type="dxa"/>
            <w:vMerge w:val="restart"/>
            <w:tcBorders>
              <w:top w:val="single" w:sz="12" w:space="0" w:color="auto"/>
            </w:tcBorders>
          </w:tcPr>
          <w:p w:rsidR="00727C63" w:rsidRDefault="00727C63" w:rsidP="001906FB"/>
        </w:tc>
      </w:tr>
      <w:tr w:rsidR="001906FB" w:rsidTr="00CC1FB0">
        <w:trPr>
          <w:cantSplit/>
          <w:trHeight w:val="525"/>
        </w:trPr>
        <w:tc>
          <w:tcPr>
            <w:tcW w:w="496" w:type="dxa"/>
            <w:vMerge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  <w:tc>
          <w:tcPr>
            <w:tcW w:w="4319" w:type="dxa"/>
            <w:vMerge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  <w:tc>
          <w:tcPr>
            <w:tcW w:w="5604" w:type="dxa"/>
            <w:vMerge/>
            <w:tcBorders>
              <w:bottom w:val="single" w:sz="12" w:space="0" w:color="auto"/>
            </w:tcBorders>
          </w:tcPr>
          <w:p w:rsidR="00727C63" w:rsidRDefault="00727C63">
            <w:pPr>
              <w:spacing w:before="160" w:after="160"/>
            </w:pPr>
          </w:p>
        </w:tc>
      </w:tr>
      <w:tr w:rsidR="00CC1FB0" w:rsidTr="00A01209">
        <w:trPr>
          <w:cantSplit/>
          <w:trHeight w:val="851"/>
        </w:trPr>
        <w:tc>
          <w:tcPr>
            <w:tcW w:w="496" w:type="dxa"/>
            <w:vMerge w:val="restart"/>
            <w:tcBorders>
              <w:top w:val="single" w:sz="12" w:space="0" w:color="auto"/>
            </w:tcBorders>
            <w:vAlign w:val="center"/>
          </w:tcPr>
          <w:p w:rsidR="00CC1FB0" w:rsidRDefault="00CC1FB0" w:rsidP="00A01209">
            <w:pPr>
              <w:jc w:val="center"/>
            </w:pPr>
          </w:p>
        </w:tc>
        <w:tc>
          <w:tcPr>
            <w:tcW w:w="4319" w:type="dxa"/>
            <w:vMerge w:val="restart"/>
            <w:tcBorders>
              <w:top w:val="single" w:sz="12" w:space="0" w:color="auto"/>
            </w:tcBorders>
          </w:tcPr>
          <w:p w:rsidR="00CC1FB0" w:rsidRDefault="00CC1FB0" w:rsidP="00A01209"/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CC1FB0" w:rsidRDefault="00CC1FB0" w:rsidP="00A01209"/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CC1FB0" w:rsidRDefault="00CC1FB0" w:rsidP="00A01209"/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CC1FB0" w:rsidRDefault="00CC1FB0" w:rsidP="00A01209"/>
        </w:tc>
        <w:tc>
          <w:tcPr>
            <w:tcW w:w="5604" w:type="dxa"/>
            <w:vMerge w:val="restart"/>
            <w:tcBorders>
              <w:top w:val="single" w:sz="12" w:space="0" w:color="auto"/>
            </w:tcBorders>
          </w:tcPr>
          <w:p w:rsidR="00CC1FB0" w:rsidRDefault="00CC1FB0" w:rsidP="00A01209"/>
        </w:tc>
      </w:tr>
      <w:tr w:rsidR="00CC1FB0" w:rsidTr="00A01209">
        <w:trPr>
          <w:cantSplit/>
          <w:trHeight w:val="525"/>
        </w:trPr>
        <w:tc>
          <w:tcPr>
            <w:tcW w:w="496" w:type="dxa"/>
            <w:vMerge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  <w:tc>
          <w:tcPr>
            <w:tcW w:w="4319" w:type="dxa"/>
            <w:vMerge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  <w:tc>
          <w:tcPr>
            <w:tcW w:w="5604" w:type="dxa"/>
            <w:vMerge/>
            <w:tcBorders>
              <w:bottom w:val="single" w:sz="12" w:space="0" w:color="auto"/>
            </w:tcBorders>
          </w:tcPr>
          <w:p w:rsidR="00CC1FB0" w:rsidRDefault="00CC1FB0" w:rsidP="00A01209">
            <w:pPr>
              <w:spacing w:before="160" w:after="160"/>
            </w:pPr>
          </w:p>
        </w:tc>
      </w:tr>
    </w:tbl>
    <w:p w:rsidR="00CC1FB0" w:rsidRDefault="00CC1FB0" w:rsidP="00CC1FB0"/>
    <w:p w:rsidR="005063F2" w:rsidRDefault="005063F2" w:rsidP="005063F2"/>
    <w:sectPr w:rsidR="005063F2" w:rsidSect="005063F2">
      <w:footerReference w:type="default" r:id="rId6"/>
      <w:pgSz w:w="16838" w:h="11906" w:orient="landscape"/>
      <w:pgMar w:top="567" w:right="851" w:bottom="284" w:left="83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473" w:rsidRDefault="006B5473">
      <w:r>
        <w:separator/>
      </w:r>
    </w:p>
  </w:endnote>
  <w:endnote w:type="continuationSeparator" w:id="0">
    <w:p w:rsidR="006B5473" w:rsidRDefault="006B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F2" w:rsidRDefault="005063F2" w:rsidP="005063F2">
    <w:pPr>
      <w:pStyle w:val="Stopka"/>
      <w:jc w:val="right"/>
    </w:pPr>
    <w:r>
      <w:t xml:space="preserve">Strona |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473" w:rsidRDefault="006B5473">
      <w:r>
        <w:separator/>
      </w:r>
    </w:p>
  </w:footnote>
  <w:footnote w:type="continuationSeparator" w:id="0">
    <w:p w:rsidR="006B5473" w:rsidRDefault="006B5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234"/>
    <w:rsid w:val="00140088"/>
    <w:rsid w:val="001906FB"/>
    <w:rsid w:val="001F2993"/>
    <w:rsid w:val="002554B6"/>
    <w:rsid w:val="0026606B"/>
    <w:rsid w:val="005063F2"/>
    <w:rsid w:val="006B5473"/>
    <w:rsid w:val="006E2AAF"/>
    <w:rsid w:val="00727C63"/>
    <w:rsid w:val="0087095D"/>
    <w:rsid w:val="00983234"/>
    <w:rsid w:val="00B1402F"/>
    <w:rsid w:val="00CC1CC4"/>
    <w:rsid w:val="00C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E6710C-1E72-4A54-8FCC-BA67157A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63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3F2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5063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rok</vt:lpstr>
      <vt:lpstr>rok</vt:lpstr>
    </vt:vector>
  </TitlesOfParts>
  <Company>x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</dc:title>
  <dc:subject/>
  <dc:creator>JR</dc:creator>
  <cp:keywords/>
  <dc:description/>
  <cp:lastModifiedBy>Joanna Jasiak</cp:lastModifiedBy>
  <cp:revision>2</cp:revision>
  <cp:lastPrinted>2019-07-09T13:29:00Z</cp:lastPrinted>
  <dcterms:created xsi:type="dcterms:W3CDTF">2020-02-21T21:25:00Z</dcterms:created>
  <dcterms:modified xsi:type="dcterms:W3CDTF">2020-02-21T21:25:00Z</dcterms:modified>
</cp:coreProperties>
</file>