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2A" w:rsidRDefault="00897A2A" w:rsidP="00897A2A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b/>
          <w:color w:val="222222"/>
          <w:sz w:val="28"/>
          <w:shd w:val="clear" w:color="auto" w:fill="FFFFFF"/>
        </w:rPr>
        <w:t>Gry planszowe – narzędzie diagnostyczne i profilaktyczne w edukacji dzieci i młodzieży</w:t>
      </w:r>
      <w:bookmarkStart w:id="0" w:name="_GoBack"/>
      <w:bookmarkEnd w:id="0"/>
    </w:p>
    <w:p w:rsidR="004E5EC8" w:rsidRDefault="004E5EC8" w:rsidP="004E5EC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Wszyscy w jakieś mierze jesteśmy pedagogami, czy to jako nauczyciele, wychowawcy, animatorzy czy rodzice. Każdemu zależy na dobrym wychowaniu dzieci i młodzieży.</w:t>
      </w:r>
    </w:p>
    <w:p w:rsidR="004E5EC8" w:rsidRDefault="00F72EAC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Praca</w:t>
      </w:r>
      <w:r w:rsidR="004E5EC8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pedagoga polega </w:t>
      </w:r>
      <w:r w:rsidR="004E5EC8">
        <w:rPr>
          <w:rFonts w:ascii="Arial" w:hAnsi="Arial" w:cs="Arial"/>
          <w:color w:val="222222"/>
          <w:shd w:val="clear" w:color="auto" w:fill="FFFFFF"/>
        </w:rPr>
        <w:t xml:space="preserve">miedzy innymi </w:t>
      </w:r>
      <w:r>
        <w:rPr>
          <w:rFonts w:ascii="Arial" w:hAnsi="Arial" w:cs="Arial"/>
          <w:color w:val="222222"/>
          <w:shd w:val="clear" w:color="auto" w:fill="FFFFFF"/>
        </w:rPr>
        <w:t>na badaniu i opisywaniu zjawiska wychowania, okreś</w:t>
      </w:r>
      <w:r w:rsidR="004E5EC8">
        <w:rPr>
          <w:rFonts w:ascii="Arial" w:hAnsi="Arial" w:cs="Arial"/>
          <w:color w:val="222222"/>
          <w:shd w:val="clear" w:color="auto" w:fill="FFFFFF"/>
        </w:rPr>
        <w:t>leniu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tego co wpływa pozytywnie lub negatywnie </w:t>
      </w:r>
      <w:r w:rsidR="004E5EC8">
        <w:rPr>
          <w:rFonts w:ascii="Arial" w:hAnsi="Arial" w:cs="Arial"/>
          <w:color w:val="222222"/>
          <w:shd w:val="clear" w:color="auto" w:fill="FFFFFF"/>
        </w:rPr>
        <w:t>na rozwój człowieka w poszczególnych fazach jego życia.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 Jako przykład może opisać spotkanie dwóch </w:t>
      </w:r>
      <w:r w:rsidR="004E5EC8">
        <w:rPr>
          <w:rFonts w:ascii="Arial" w:hAnsi="Arial" w:cs="Arial"/>
          <w:color w:val="222222"/>
          <w:shd w:val="clear" w:color="auto" w:fill="FFFFFF"/>
        </w:rPr>
        <w:t>mam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, które </w:t>
      </w:r>
      <w:r w:rsidR="004E5EC8">
        <w:rPr>
          <w:rFonts w:ascii="Arial" w:hAnsi="Arial" w:cs="Arial"/>
          <w:color w:val="222222"/>
          <w:shd w:val="clear" w:color="auto" w:fill="FFFFFF"/>
        </w:rPr>
        <w:t>z zegarmistrzowską precyzją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 potrafią </w:t>
      </w:r>
      <w:r w:rsidR="004E5EC8">
        <w:rPr>
          <w:rFonts w:ascii="Arial" w:hAnsi="Arial" w:cs="Arial"/>
          <w:color w:val="222222"/>
          <w:shd w:val="clear" w:color="auto" w:fill="FFFFFF"/>
        </w:rPr>
        <w:t>opisać</w:t>
      </w:r>
      <w:r w:rsidR="00382B47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4E5EC8">
        <w:rPr>
          <w:rFonts w:ascii="Arial" w:hAnsi="Arial" w:cs="Arial"/>
          <w:color w:val="222222"/>
          <w:shd w:val="clear" w:color="auto" w:fill="FFFFFF"/>
        </w:rPr>
        <w:t>zdiagnozować zachowanie swoich dzieci</w:t>
      </w:r>
      <w:r w:rsidR="00A66D0E">
        <w:rPr>
          <w:rFonts w:ascii="Arial" w:hAnsi="Arial" w:cs="Arial"/>
          <w:color w:val="222222"/>
          <w:shd w:val="clear" w:color="auto" w:fill="FFFFFF"/>
        </w:rPr>
        <w:t>,</w:t>
      </w:r>
      <w:r w:rsidR="004E5EC8">
        <w:rPr>
          <w:rFonts w:ascii="Arial" w:hAnsi="Arial" w:cs="Arial"/>
          <w:color w:val="222222"/>
          <w:shd w:val="clear" w:color="auto" w:fill="FFFFFF"/>
        </w:rPr>
        <w:t xml:space="preserve"> a na koniec postawić 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konstruktywne </w:t>
      </w:r>
      <w:r w:rsidR="004E5EC8">
        <w:rPr>
          <w:rFonts w:ascii="Arial" w:hAnsi="Arial" w:cs="Arial"/>
          <w:color w:val="222222"/>
          <w:shd w:val="clear" w:color="auto" w:fill="FFFFFF"/>
        </w:rPr>
        <w:t xml:space="preserve">wnioski do dalszej pracy. </w:t>
      </w:r>
    </w:p>
    <w:p w:rsidR="002E5E5F" w:rsidRDefault="004E5EC8" w:rsidP="002E5E5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 badaniach </w:t>
      </w:r>
      <w:r w:rsidR="009B354E">
        <w:rPr>
          <w:rFonts w:ascii="Arial" w:hAnsi="Arial" w:cs="Arial"/>
          <w:color w:val="222222"/>
          <w:shd w:val="clear" w:color="auto" w:fill="FFFFFF"/>
        </w:rPr>
        <w:t xml:space="preserve">dzieci </w:t>
      </w:r>
      <w:r w:rsidR="003B189D">
        <w:rPr>
          <w:rFonts w:ascii="Arial" w:hAnsi="Arial" w:cs="Arial"/>
          <w:color w:val="222222"/>
          <w:shd w:val="clear" w:color="auto" w:fill="FFFFFF"/>
        </w:rPr>
        <w:t>odwołujemy się do różnych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B189D">
        <w:rPr>
          <w:rFonts w:ascii="Arial" w:hAnsi="Arial" w:cs="Arial"/>
          <w:color w:val="222222"/>
          <w:shd w:val="clear" w:color="auto" w:fill="FFFFFF"/>
        </w:rPr>
        <w:t>metod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. </w:t>
      </w:r>
      <w:r w:rsidR="003B189D">
        <w:rPr>
          <w:rFonts w:ascii="Arial" w:hAnsi="Arial" w:cs="Arial"/>
          <w:color w:val="222222"/>
          <w:shd w:val="clear" w:color="auto" w:fill="FFFFFF"/>
        </w:rPr>
        <w:t>Począwszy od</w:t>
      </w:r>
      <w:r w:rsidR="00CA1392">
        <w:rPr>
          <w:rFonts w:ascii="Arial" w:hAnsi="Arial" w:cs="Arial"/>
          <w:color w:val="222222"/>
          <w:shd w:val="clear" w:color="auto" w:fill="FFFFFF"/>
        </w:rPr>
        <w:t xml:space="preserve"> obserwacj</w:t>
      </w:r>
      <w:r w:rsidR="003B189D">
        <w:rPr>
          <w:rFonts w:ascii="Arial" w:hAnsi="Arial" w:cs="Arial"/>
          <w:color w:val="222222"/>
          <w:shd w:val="clear" w:color="auto" w:fill="FFFFFF"/>
        </w:rPr>
        <w:t>i</w:t>
      </w:r>
      <w:r w:rsidR="00A66D0E">
        <w:rPr>
          <w:rFonts w:ascii="Arial" w:hAnsi="Arial" w:cs="Arial"/>
          <w:color w:val="222222"/>
          <w:shd w:val="clear" w:color="auto" w:fill="FFFFFF"/>
        </w:rPr>
        <w:t>, rozmow</w:t>
      </w:r>
      <w:r w:rsidR="003B189D">
        <w:rPr>
          <w:rFonts w:ascii="Arial" w:hAnsi="Arial" w:cs="Arial"/>
          <w:color w:val="222222"/>
          <w:shd w:val="clear" w:color="auto" w:fill="FFFFFF"/>
        </w:rPr>
        <w:t>y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3B189D">
        <w:rPr>
          <w:rFonts w:ascii="Arial" w:hAnsi="Arial" w:cs="Arial"/>
          <w:color w:val="222222"/>
          <w:shd w:val="clear" w:color="auto" w:fill="FFFFFF"/>
        </w:rPr>
        <w:t xml:space="preserve">po </w:t>
      </w:r>
      <w:r w:rsidR="00A66D0E">
        <w:rPr>
          <w:rFonts w:ascii="Arial" w:hAnsi="Arial" w:cs="Arial"/>
          <w:color w:val="222222"/>
          <w:shd w:val="clear" w:color="auto" w:fill="FFFFFF"/>
        </w:rPr>
        <w:t>analiz</w:t>
      </w:r>
      <w:r w:rsidR="003B189D">
        <w:rPr>
          <w:rFonts w:ascii="Arial" w:hAnsi="Arial" w:cs="Arial"/>
          <w:color w:val="222222"/>
          <w:shd w:val="clear" w:color="auto" w:fill="FFFFFF"/>
        </w:rPr>
        <w:t>ę</w:t>
      </w:r>
      <w:r w:rsidR="00A66D0E">
        <w:rPr>
          <w:rFonts w:ascii="Arial" w:hAnsi="Arial" w:cs="Arial"/>
          <w:color w:val="222222"/>
          <w:shd w:val="clear" w:color="auto" w:fill="FFFFFF"/>
        </w:rPr>
        <w:t xml:space="preserve"> czy eksperyment. </w:t>
      </w:r>
      <w:r w:rsidR="00382B47">
        <w:rPr>
          <w:rFonts w:ascii="Arial" w:hAnsi="Arial" w:cs="Arial"/>
          <w:color w:val="222222"/>
          <w:shd w:val="clear" w:color="auto" w:fill="FFFFFF"/>
        </w:rPr>
        <w:t xml:space="preserve">Do nowatorskich metod, które od niedawna zaczęto stosować w pedagogice są nowoczesne gry planszowe, jako </w:t>
      </w:r>
      <w:r w:rsidR="00ED1E85">
        <w:rPr>
          <w:rFonts w:ascii="Arial" w:hAnsi="Arial" w:cs="Arial"/>
          <w:color w:val="222222"/>
          <w:shd w:val="clear" w:color="auto" w:fill="FFFFFF"/>
        </w:rPr>
        <w:t xml:space="preserve">narzędzie diagnostyczne </w:t>
      </w:r>
      <w:r w:rsidR="002E5E5F">
        <w:rPr>
          <w:rFonts w:ascii="Arial" w:hAnsi="Arial" w:cs="Arial"/>
          <w:color w:val="222222"/>
          <w:shd w:val="clear" w:color="auto" w:fill="FFFFFF"/>
        </w:rPr>
        <w:t xml:space="preserve">i </w:t>
      </w:r>
      <w:r w:rsidR="00382B47">
        <w:rPr>
          <w:rFonts w:ascii="Arial" w:hAnsi="Arial" w:cs="Arial"/>
          <w:color w:val="222222"/>
          <w:shd w:val="clear" w:color="auto" w:fill="FFFFFF"/>
        </w:rPr>
        <w:t>w badaniu</w:t>
      </w:r>
      <w:r w:rsidR="00ED1E85">
        <w:rPr>
          <w:rFonts w:ascii="Arial" w:hAnsi="Arial" w:cs="Arial"/>
          <w:color w:val="222222"/>
          <w:shd w:val="clear" w:color="auto" w:fill="FFFFFF"/>
        </w:rPr>
        <w:t xml:space="preserve"> rozwoj</w:t>
      </w:r>
      <w:r w:rsidR="00382B47">
        <w:rPr>
          <w:rFonts w:ascii="Arial" w:hAnsi="Arial" w:cs="Arial"/>
          <w:color w:val="222222"/>
          <w:shd w:val="clear" w:color="auto" w:fill="FFFFFF"/>
        </w:rPr>
        <w:t>u</w:t>
      </w:r>
      <w:r w:rsidR="00382B47">
        <w:rPr>
          <w:rFonts w:ascii="Arial" w:hAnsi="Arial" w:cs="Arial"/>
          <w:color w:val="222222"/>
        </w:rPr>
        <w:t xml:space="preserve"> </w:t>
      </w:r>
      <w:r w:rsidR="00ED1E85">
        <w:rPr>
          <w:rFonts w:ascii="Arial" w:hAnsi="Arial" w:cs="Arial"/>
          <w:color w:val="222222"/>
          <w:shd w:val="clear" w:color="auto" w:fill="FFFFFF"/>
        </w:rPr>
        <w:t>dzieci i młodzieży.</w:t>
      </w:r>
      <w:r w:rsidR="00A87E67">
        <w:rPr>
          <w:rFonts w:ascii="Arial" w:hAnsi="Arial" w:cs="Arial"/>
          <w:color w:val="222222"/>
          <w:shd w:val="clear" w:color="auto" w:fill="FFFFFF"/>
        </w:rPr>
        <w:t xml:space="preserve"> Warto dodać, że oprócz</w:t>
      </w:r>
      <w:r w:rsidR="002E5E5F">
        <w:rPr>
          <w:rFonts w:ascii="Arial" w:hAnsi="Arial" w:cs="Arial"/>
          <w:color w:val="222222"/>
          <w:shd w:val="clear" w:color="auto" w:fill="FFFFFF"/>
        </w:rPr>
        <w:t xml:space="preserve"> diagnozy, gry planszowe są świetnym </w:t>
      </w:r>
      <w:r w:rsidR="002E5E5F" w:rsidRPr="00DF3906">
        <w:rPr>
          <w:rFonts w:ascii="Arial" w:hAnsi="Arial" w:cs="Arial"/>
          <w:color w:val="222222"/>
          <w:shd w:val="clear" w:color="auto" w:fill="FFFFFF"/>
        </w:rPr>
        <w:t>narzędz</w:t>
      </w:r>
      <w:r w:rsidR="002E5E5F">
        <w:rPr>
          <w:rFonts w:ascii="Arial" w:hAnsi="Arial" w:cs="Arial"/>
          <w:color w:val="222222"/>
          <w:shd w:val="clear" w:color="auto" w:fill="FFFFFF"/>
        </w:rPr>
        <w:t xml:space="preserve">iem edukacyjnym </w:t>
      </w:r>
      <w:r w:rsidR="002E5E5F" w:rsidRPr="00DF3906">
        <w:rPr>
          <w:rFonts w:ascii="Arial" w:hAnsi="Arial" w:cs="Arial"/>
          <w:color w:val="222222"/>
          <w:shd w:val="clear" w:color="auto" w:fill="FFFFFF"/>
        </w:rPr>
        <w:t>wspomagając</w:t>
      </w:r>
      <w:r w:rsidR="002E5E5F">
        <w:rPr>
          <w:rFonts w:ascii="Arial" w:hAnsi="Arial" w:cs="Arial"/>
          <w:color w:val="222222"/>
          <w:shd w:val="clear" w:color="auto" w:fill="FFFFFF"/>
        </w:rPr>
        <w:t xml:space="preserve">ym rozwój </w:t>
      </w:r>
      <w:r w:rsidR="00A87E67">
        <w:rPr>
          <w:rFonts w:ascii="Arial" w:hAnsi="Arial" w:cs="Arial"/>
          <w:color w:val="222222"/>
          <w:shd w:val="clear" w:color="auto" w:fill="FFFFFF"/>
        </w:rPr>
        <w:t>młodych ludzi.</w:t>
      </w:r>
    </w:p>
    <w:p w:rsidR="00A87E67" w:rsidRDefault="00A87E67" w:rsidP="00A87E6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Gry planszowe, które warto wykorzystać w</w:t>
      </w:r>
      <w:r w:rsidR="002E5E5F">
        <w:rPr>
          <w:rFonts w:ascii="Arial" w:hAnsi="Arial" w:cs="Arial"/>
          <w:color w:val="222222"/>
          <w:shd w:val="clear" w:color="auto" w:fill="FFFFFF"/>
        </w:rPr>
        <w:t xml:space="preserve"> pracy </w:t>
      </w:r>
      <w:r>
        <w:rPr>
          <w:rFonts w:ascii="Arial" w:hAnsi="Arial" w:cs="Arial"/>
          <w:color w:val="222222"/>
          <w:shd w:val="clear" w:color="auto" w:fill="FFFFFF"/>
        </w:rPr>
        <w:t xml:space="preserve">pedagogicznej do obserwacji lub pracy </w:t>
      </w:r>
      <w:r w:rsidR="003B189D">
        <w:rPr>
          <w:rFonts w:ascii="Arial" w:hAnsi="Arial" w:cs="Arial"/>
          <w:color w:val="222222"/>
          <w:shd w:val="clear" w:color="auto" w:fill="FFFFFF"/>
        </w:rPr>
        <w:t xml:space="preserve">wspomagającej rozwój </w:t>
      </w:r>
      <w:r>
        <w:rPr>
          <w:rFonts w:ascii="Arial" w:hAnsi="Arial" w:cs="Arial"/>
          <w:color w:val="222222"/>
          <w:shd w:val="clear" w:color="auto" w:fill="FFFFFF"/>
        </w:rPr>
        <w:t>dzieci.</w:t>
      </w:r>
    </w:p>
    <w:p w:rsidR="00897A2A" w:rsidRPr="00897A2A" w:rsidRDefault="00A87E67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Koordynacje ruchowo wzrokowa (Palce w pralce),</w:t>
      </w:r>
    </w:p>
    <w:p w:rsidR="00897A2A" w:rsidRDefault="00754A54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Integracja sensoryczna będą tu zastosowane wszystkie gry wspomagające rozwój zmysłów (wzrok, słuch, węch, dotyk).</w:t>
      </w:r>
    </w:p>
    <w:p w:rsidR="00897A2A" w:rsidRPr="00897A2A" w:rsidRDefault="00897A2A" w:rsidP="00897A2A">
      <w:pPr>
        <w:pStyle w:val="Akapitzlist"/>
        <w:spacing w:line="360" w:lineRule="auto"/>
        <w:rPr>
          <w:rFonts w:ascii="Arial" w:hAnsi="Arial" w:cs="Arial"/>
          <w:color w:val="222222"/>
          <w:shd w:val="clear" w:color="auto" w:fill="FFFFFF"/>
        </w:rPr>
      </w:pPr>
    </w:p>
    <w:p w:rsidR="00897A2A" w:rsidRDefault="00754A54" w:rsidP="00897A2A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 xml:space="preserve">Wzrok – wszystkie gry typu </w:t>
      </w:r>
      <w:proofErr w:type="spellStart"/>
      <w:r w:rsidRPr="00897A2A">
        <w:rPr>
          <w:rFonts w:ascii="Arial" w:hAnsi="Arial" w:cs="Arial"/>
          <w:color w:val="222222"/>
          <w:shd w:val="clear" w:color="auto" w:fill="FFFFFF"/>
        </w:rPr>
        <w:t>memo</w:t>
      </w:r>
      <w:proofErr w:type="spellEnd"/>
      <w:r w:rsidRPr="00897A2A">
        <w:rPr>
          <w:rFonts w:ascii="Arial" w:hAnsi="Arial" w:cs="Arial"/>
          <w:color w:val="222222"/>
          <w:shd w:val="clear" w:color="auto" w:fill="FFFFFF"/>
        </w:rPr>
        <w:t xml:space="preserve"> np. Skubane Kurczaki, Dobble, </w:t>
      </w:r>
      <w:r w:rsidR="00897A2A" w:rsidRPr="00897A2A">
        <w:rPr>
          <w:rFonts w:ascii="Arial" w:hAnsi="Arial" w:cs="Arial"/>
          <w:color w:val="222222"/>
          <w:shd w:val="clear" w:color="auto" w:fill="FFFFFF"/>
        </w:rPr>
        <w:t>Lisek urwisek, Leo wybiera się do fryzjera,</w:t>
      </w:r>
      <w:r w:rsidR="00897A2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97A2A" w:rsidRPr="00897A2A">
        <w:rPr>
          <w:rFonts w:ascii="Arial" w:hAnsi="Arial" w:cs="Arial"/>
          <w:color w:val="222222"/>
          <w:shd w:val="clear" w:color="auto" w:fill="FFFFFF"/>
        </w:rPr>
        <w:t>Tajemnicze drzwi</w:t>
      </w:r>
    </w:p>
    <w:p w:rsidR="00897A2A" w:rsidRDefault="00754A54" w:rsidP="00897A2A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Węch – węch – Nos w nos</w:t>
      </w:r>
    </w:p>
    <w:p w:rsidR="00897A2A" w:rsidRDefault="00754A54" w:rsidP="00897A2A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 xml:space="preserve">Dotyk – </w:t>
      </w:r>
      <w:r w:rsidR="00897A2A" w:rsidRPr="00897A2A">
        <w:rPr>
          <w:rFonts w:ascii="Arial" w:hAnsi="Arial" w:cs="Arial"/>
          <w:color w:val="222222"/>
          <w:shd w:val="clear" w:color="auto" w:fill="FFFFFF"/>
        </w:rPr>
        <w:t xml:space="preserve">Zamek </w:t>
      </w:r>
      <w:proofErr w:type="spellStart"/>
      <w:r w:rsidR="00897A2A" w:rsidRPr="00897A2A">
        <w:rPr>
          <w:rFonts w:ascii="Arial" w:hAnsi="Arial" w:cs="Arial"/>
          <w:color w:val="222222"/>
          <w:shd w:val="clear" w:color="auto" w:fill="FFFFFF"/>
        </w:rPr>
        <w:t>Kosteliny</w:t>
      </w:r>
      <w:proofErr w:type="spellEnd"/>
      <w:r w:rsidR="00897A2A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="00897A2A">
        <w:rPr>
          <w:rFonts w:ascii="Arial" w:hAnsi="Arial" w:cs="Arial"/>
          <w:color w:val="222222"/>
          <w:shd w:val="clear" w:color="auto" w:fill="FFFFFF"/>
        </w:rPr>
        <w:t>Fumble</w:t>
      </w:r>
      <w:proofErr w:type="spellEnd"/>
      <w:r w:rsidR="00897A2A">
        <w:rPr>
          <w:rFonts w:ascii="Arial" w:hAnsi="Arial" w:cs="Arial"/>
          <w:color w:val="222222"/>
          <w:shd w:val="clear" w:color="auto" w:fill="FFFFFF"/>
        </w:rPr>
        <w:t>, Cortex</w:t>
      </w:r>
    </w:p>
    <w:p w:rsidR="00897A2A" w:rsidRDefault="00840016" w:rsidP="00897A2A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 xml:space="preserve">Zręczność </w:t>
      </w:r>
      <w:r w:rsidR="00897A2A">
        <w:rPr>
          <w:rFonts w:ascii="Arial" w:hAnsi="Arial" w:cs="Arial"/>
          <w:color w:val="222222"/>
          <w:shd w:val="clear" w:color="auto" w:fill="FFFFFF"/>
        </w:rPr>
        <w:t>–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97A2A">
        <w:rPr>
          <w:rFonts w:ascii="Arial" w:hAnsi="Arial" w:cs="Arial"/>
          <w:color w:val="222222"/>
          <w:shd w:val="clear" w:color="auto" w:fill="FFFFFF"/>
        </w:rPr>
        <w:t xml:space="preserve">Smocza dolina, Merlin </w:t>
      </w:r>
      <w:proofErr w:type="spellStart"/>
      <w:r w:rsidR="00897A2A">
        <w:rPr>
          <w:rFonts w:ascii="Arial" w:hAnsi="Arial" w:cs="Arial"/>
          <w:color w:val="222222"/>
          <w:shd w:val="clear" w:color="auto" w:fill="FFFFFF"/>
        </w:rPr>
        <w:t>Zinzin</w:t>
      </w:r>
      <w:proofErr w:type="spellEnd"/>
    </w:p>
    <w:p w:rsidR="00897A2A" w:rsidRDefault="00897A2A" w:rsidP="00897A2A">
      <w:pPr>
        <w:pStyle w:val="Akapitzlist"/>
        <w:spacing w:line="360" w:lineRule="auto"/>
        <w:ind w:left="1440"/>
        <w:rPr>
          <w:rFonts w:ascii="Arial" w:hAnsi="Arial" w:cs="Arial"/>
          <w:color w:val="222222"/>
          <w:shd w:val="clear" w:color="auto" w:fill="FFFFFF"/>
        </w:rPr>
      </w:pPr>
    </w:p>
    <w:p w:rsidR="00897A2A" w:rsidRDefault="00754A54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Inteligencja emocjonalna jako umiejętność rozumienia swoich i cudzych emocji</w:t>
      </w:r>
      <w:r w:rsidR="005C59A3" w:rsidRPr="00897A2A">
        <w:rPr>
          <w:rFonts w:ascii="Arial" w:hAnsi="Arial" w:cs="Arial"/>
          <w:color w:val="222222"/>
          <w:shd w:val="clear" w:color="auto" w:fill="FFFFFF"/>
        </w:rPr>
        <w:t>. Rozwój empatii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. (Empatio, Gra na emocjach, </w:t>
      </w:r>
      <w:proofErr w:type="spellStart"/>
      <w:r w:rsidRPr="00897A2A">
        <w:rPr>
          <w:rFonts w:ascii="Arial" w:hAnsi="Arial" w:cs="Arial"/>
          <w:color w:val="222222"/>
          <w:shd w:val="clear" w:color="auto" w:fill="FFFFFF"/>
        </w:rPr>
        <w:t>Dixit</w:t>
      </w:r>
      <w:proofErr w:type="spellEnd"/>
      <w:r w:rsidR="00897A2A">
        <w:rPr>
          <w:rFonts w:ascii="Arial" w:hAnsi="Arial" w:cs="Arial"/>
          <w:color w:val="222222"/>
          <w:shd w:val="clear" w:color="auto" w:fill="FFFFFF"/>
        </w:rPr>
        <w:t>, Muza</w:t>
      </w:r>
      <w:r w:rsidRPr="00897A2A">
        <w:rPr>
          <w:rFonts w:ascii="Arial" w:hAnsi="Arial" w:cs="Arial"/>
          <w:color w:val="222222"/>
          <w:shd w:val="clear" w:color="auto" w:fill="FFFFFF"/>
        </w:rPr>
        <w:t>)</w:t>
      </w:r>
    </w:p>
    <w:p w:rsidR="00897A2A" w:rsidRDefault="002E5E5F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 xml:space="preserve">Rozwój </w:t>
      </w:r>
      <w:r w:rsidR="00754A54" w:rsidRPr="00897A2A">
        <w:rPr>
          <w:rFonts w:ascii="Arial" w:hAnsi="Arial" w:cs="Arial"/>
          <w:color w:val="222222"/>
          <w:shd w:val="clear" w:color="auto" w:fill="FFFFFF"/>
        </w:rPr>
        <w:t>spostrzegawczość (Dobble)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897A2A" w:rsidRDefault="005C59A3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Trudności w matematyce – rozwój logicznego</w:t>
      </w:r>
      <w:r w:rsidR="00754A54" w:rsidRPr="00897A2A">
        <w:rPr>
          <w:rFonts w:ascii="Arial" w:hAnsi="Arial" w:cs="Arial"/>
          <w:color w:val="222222"/>
          <w:shd w:val="clear" w:color="auto" w:fill="FFFFFF"/>
        </w:rPr>
        <w:t xml:space="preserve"> myślenie (</w:t>
      </w:r>
      <w:proofErr w:type="spellStart"/>
      <w:r w:rsidR="00754A54" w:rsidRPr="00897A2A">
        <w:rPr>
          <w:rFonts w:ascii="Arial" w:hAnsi="Arial" w:cs="Arial"/>
          <w:color w:val="222222"/>
          <w:shd w:val="clear" w:color="auto" w:fill="FFFFFF"/>
        </w:rPr>
        <w:t>Pentago</w:t>
      </w:r>
      <w:proofErr w:type="spellEnd"/>
      <w:r w:rsidR="00754A54" w:rsidRPr="00897A2A">
        <w:rPr>
          <w:rFonts w:ascii="Arial" w:hAnsi="Arial" w:cs="Arial"/>
          <w:color w:val="222222"/>
          <w:shd w:val="clear" w:color="auto" w:fill="FFFFFF"/>
        </w:rPr>
        <w:t>, Kod Faraona, , Cortex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3B189D" w:rsidRPr="00897A2A">
        <w:rPr>
          <w:rFonts w:ascii="Arial" w:hAnsi="Arial" w:cs="Arial"/>
          <w:color w:val="222222"/>
          <w:shd w:val="clear" w:color="auto" w:fill="FFFFFF"/>
        </w:rPr>
        <w:t>, Rummikub</w:t>
      </w:r>
      <w:r w:rsidR="00897A2A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="00897A2A">
        <w:rPr>
          <w:rFonts w:ascii="Arial" w:hAnsi="Arial" w:cs="Arial"/>
          <w:color w:val="222222"/>
          <w:shd w:val="clear" w:color="auto" w:fill="FFFFFF"/>
        </w:rPr>
        <w:t>Othello</w:t>
      </w:r>
      <w:proofErr w:type="spellEnd"/>
      <w:r w:rsidR="00897A2A">
        <w:rPr>
          <w:rFonts w:ascii="Arial" w:hAnsi="Arial" w:cs="Arial"/>
          <w:color w:val="222222"/>
          <w:shd w:val="clear" w:color="auto" w:fill="FFFFFF"/>
        </w:rPr>
        <w:t xml:space="preserve">, </w:t>
      </w:r>
    </w:p>
    <w:p w:rsidR="00897A2A" w:rsidRDefault="00897A2A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Rozwój wyobraźni: Story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Cubes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Muza,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Grajeczka</w:t>
      </w:r>
      <w:proofErr w:type="spellEnd"/>
    </w:p>
    <w:p w:rsidR="00897A2A" w:rsidRDefault="00754A54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Półkulowość</w:t>
      </w:r>
      <w:r w:rsidR="00897A2A">
        <w:rPr>
          <w:rFonts w:ascii="Arial" w:hAnsi="Arial" w:cs="Arial"/>
          <w:color w:val="222222"/>
          <w:shd w:val="clear" w:color="auto" w:fill="FFFFFF"/>
        </w:rPr>
        <w:t>: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C59A3" w:rsidRPr="00897A2A">
        <w:rPr>
          <w:rFonts w:ascii="Arial" w:hAnsi="Arial" w:cs="Arial"/>
          <w:color w:val="222222"/>
          <w:shd w:val="clear" w:color="auto" w:fill="FFFFFF"/>
        </w:rPr>
        <w:t xml:space="preserve">Wiewióry, </w:t>
      </w:r>
      <w:r w:rsidR="00897A2A">
        <w:rPr>
          <w:rFonts w:ascii="Arial" w:hAnsi="Arial" w:cs="Arial"/>
          <w:color w:val="222222"/>
          <w:shd w:val="clear" w:color="auto" w:fill="FFFFFF"/>
        </w:rPr>
        <w:t xml:space="preserve">Magic </w:t>
      </w:r>
      <w:proofErr w:type="spellStart"/>
      <w:r w:rsidR="00897A2A">
        <w:rPr>
          <w:rFonts w:ascii="Arial" w:hAnsi="Arial" w:cs="Arial"/>
          <w:color w:val="222222"/>
          <w:shd w:val="clear" w:color="auto" w:fill="FFFFFF"/>
        </w:rPr>
        <w:t>maze</w:t>
      </w:r>
      <w:proofErr w:type="spellEnd"/>
      <w:r w:rsidR="00897A2A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="00897A2A">
        <w:rPr>
          <w:rFonts w:ascii="Arial" w:hAnsi="Arial" w:cs="Arial"/>
          <w:color w:val="222222"/>
          <w:shd w:val="clear" w:color="auto" w:fill="FFFFFF"/>
        </w:rPr>
        <w:t>Duuuszki</w:t>
      </w:r>
      <w:proofErr w:type="spellEnd"/>
    </w:p>
    <w:p w:rsidR="00897A2A" w:rsidRDefault="005C59A3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Percepcja wzrokowa (Dobble, Pora liczyć)</w:t>
      </w:r>
    </w:p>
    <w:p w:rsidR="00897A2A" w:rsidRDefault="005C59A3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 xml:space="preserve">Trudności w zachowaniu, agresja, rozwój współpracy – </w:t>
      </w:r>
      <w:proofErr w:type="spellStart"/>
      <w:r w:rsidRPr="00897A2A">
        <w:rPr>
          <w:rFonts w:ascii="Arial" w:hAnsi="Arial" w:cs="Arial"/>
          <w:color w:val="222222"/>
          <w:shd w:val="clear" w:color="auto" w:fill="FFFFFF"/>
        </w:rPr>
        <w:t>Belfedar</w:t>
      </w:r>
      <w:proofErr w:type="spellEnd"/>
      <w:r w:rsidRPr="00897A2A">
        <w:rPr>
          <w:rFonts w:ascii="Arial" w:hAnsi="Arial" w:cs="Arial"/>
          <w:color w:val="222222"/>
          <w:shd w:val="clear" w:color="auto" w:fill="FFFFFF"/>
        </w:rPr>
        <w:t xml:space="preserve">, Ucieczka, Wyspa smoków, </w:t>
      </w:r>
      <w:r w:rsidR="00897A2A">
        <w:rPr>
          <w:rFonts w:ascii="Arial" w:hAnsi="Arial" w:cs="Arial"/>
          <w:color w:val="222222"/>
          <w:shd w:val="clear" w:color="auto" w:fill="FFFFFF"/>
        </w:rPr>
        <w:t>Party Time</w:t>
      </w:r>
      <w:r w:rsidRPr="00897A2A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Pr="00897A2A">
        <w:rPr>
          <w:rFonts w:ascii="Arial" w:hAnsi="Arial" w:cs="Arial"/>
          <w:color w:val="222222"/>
          <w:shd w:val="clear" w:color="auto" w:fill="FFFFFF"/>
        </w:rPr>
        <w:t>Fuse</w:t>
      </w:r>
      <w:proofErr w:type="spellEnd"/>
      <w:r w:rsidRPr="00897A2A">
        <w:rPr>
          <w:rFonts w:ascii="Arial" w:hAnsi="Arial" w:cs="Arial"/>
          <w:color w:val="222222"/>
          <w:shd w:val="clear" w:color="auto" w:fill="FFFFFF"/>
        </w:rPr>
        <w:t xml:space="preserve">, </w:t>
      </w:r>
    </w:p>
    <w:p w:rsidR="00897A2A" w:rsidRDefault="005C59A3" w:rsidP="00897A2A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hd w:val="clear" w:color="auto" w:fill="FFFFFF"/>
        </w:rPr>
      </w:pPr>
      <w:r w:rsidRPr="00897A2A">
        <w:rPr>
          <w:rFonts w:ascii="Arial" w:hAnsi="Arial" w:cs="Arial"/>
          <w:color w:val="222222"/>
          <w:shd w:val="clear" w:color="auto" w:fill="FFFFFF"/>
        </w:rPr>
        <w:t>Dysleksja – Pomysłówka</w:t>
      </w:r>
    </w:p>
    <w:p w:rsidR="00897A2A" w:rsidRDefault="00897A2A" w:rsidP="00897A2A">
      <w:pPr>
        <w:pStyle w:val="Akapitzlist"/>
        <w:rPr>
          <w:rFonts w:ascii="Arial" w:hAnsi="Arial" w:cs="Arial"/>
          <w:color w:val="222222"/>
          <w:shd w:val="clear" w:color="auto" w:fill="FFFFFF"/>
        </w:rPr>
      </w:pPr>
    </w:p>
    <w:sectPr w:rsidR="0089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2F91"/>
    <w:multiLevelType w:val="hybridMultilevel"/>
    <w:tmpl w:val="2E608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F2621"/>
    <w:multiLevelType w:val="hybridMultilevel"/>
    <w:tmpl w:val="EEA00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549B8"/>
    <w:multiLevelType w:val="hybridMultilevel"/>
    <w:tmpl w:val="DD5C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E85"/>
    <w:rsid w:val="002766C7"/>
    <w:rsid w:val="002E5E5F"/>
    <w:rsid w:val="00382B47"/>
    <w:rsid w:val="00384144"/>
    <w:rsid w:val="003B189D"/>
    <w:rsid w:val="004E5EC8"/>
    <w:rsid w:val="005C59A3"/>
    <w:rsid w:val="00754A54"/>
    <w:rsid w:val="00840016"/>
    <w:rsid w:val="00897A2A"/>
    <w:rsid w:val="009B354E"/>
    <w:rsid w:val="00A66D0E"/>
    <w:rsid w:val="00A87E67"/>
    <w:rsid w:val="00CA1392"/>
    <w:rsid w:val="00D14706"/>
    <w:rsid w:val="00D34EFD"/>
    <w:rsid w:val="00DF3906"/>
    <w:rsid w:val="00E25A61"/>
    <w:rsid w:val="00ED1E85"/>
    <w:rsid w:val="00F7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29698-F667-492A-B219-B0B7AAFE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3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5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7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9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49434">
          <w:blockQuote w:val="1"/>
          <w:marLeft w:val="750"/>
          <w:marRight w:val="750"/>
          <w:marTop w:val="0"/>
          <w:marBottom w:val="0"/>
          <w:divBdr>
            <w:top w:val="none" w:sz="0" w:space="0" w:color="auto"/>
            <w:left w:val="single" w:sz="18" w:space="15" w:color="1C779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 Wiechowski</dc:creator>
  <cp:keywords/>
  <dc:description/>
  <cp:lastModifiedBy>Sławek Wiechowski</cp:lastModifiedBy>
  <cp:revision>2</cp:revision>
  <cp:lastPrinted>2018-11-03T13:10:00Z</cp:lastPrinted>
  <dcterms:created xsi:type="dcterms:W3CDTF">2019-02-28T00:56:00Z</dcterms:created>
  <dcterms:modified xsi:type="dcterms:W3CDTF">2019-02-28T00:56:00Z</dcterms:modified>
</cp:coreProperties>
</file>